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B3" w:rsidRDefault="00FD19A1" w:rsidP="00ED63B3">
      <w:pPr>
        <w:spacing w:line="0" w:lineRule="atLeas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11</w:t>
      </w:r>
      <w:r>
        <w:rPr>
          <w:rFonts w:ascii="Times New Roman" w:eastAsia="標楷體" w:hAnsi="Times New Roman" w:cs="Times New Roman" w:hint="eastAsia"/>
          <w:b/>
          <w:sz w:val="28"/>
          <w:szCs w:val="28"/>
        </w:rPr>
        <w:t>1</w:t>
      </w:r>
      <w:r w:rsidR="00A21966" w:rsidRPr="00313C3A">
        <w:rPr>
          <w:rFonts w:ascii="Times New Roman" w:eastAsia="標楷體" w:hAnsi="Times New Roman" w:cs="Times New Roman"/>
          <w:b/>
          <w:sz w:val="28"/>
          <w:szCs w:val="28"/>
        </w:rPr>
        <w:t>學</w:t>
      </w:r>
      <w:r w:rsidR="00312B95" w:rsidRPr="00313C3A">
        <w:rPr>
          <w:rFonts w:ascii="Times New Roman" w:eastAsia="標楷體" w:hAnsi="Times New Roman" w:cs="Times New Roman"/>
          <w:b/>
          <w:sz w:val="28"/>
          <w:szCs w:val="28"/>
        </w:rPr>
        <w:t>年度嘉義縣原住民族教育資源中心辦理</w:t>
      </w:r>
    </w:p>
    <w:p w:rsidR="00ED63B3" w:rsidRDefault="00A21966" w:rsidP="00ED63B3">
      <w:pPr>
        <w:spacing w:line="0" w:lineRule="atLeast"/>
        <w:jc w:val="center"/>
        <w:rPr>
          <w:rFonts w:ascii="Times New Roman" w:eastAsia="標楷體" w:hAnsi="Times New Roman" w:cs="Times New Roman"/>
          <w:b/>
          <w:sz w:val="28"/>
          <w:szCs w:val="28"/>
        </w:rPr>
      </w:pPr>
      <w:r w:rsidRPr="00313C3A">
        <w:rPr>
          <w:rFonts w:ascii="Times New Roman" w:eastAsia="標楷體" w:hAnsi="Times New Roman" w:cs="Times New Roman"/>
          <w:b/>
          <w:sz w:val="28"/>
          <w:szCs w:val="28"/>
        </w:rPr>
        <w:t>「原力起飛</w:t>
      </w:r>
      <w:r w:rsidRPr="00313C3A">
        <w:rPr>
          <w:rFonts w:ascii="Times New Roman" w:eastAsia="標楷體" w:hAnsi="Times New Roman" w:cs="Times New Roman"/>
          <w:b/>
          <w:sz w:val="28"/>
          <w:szCs w:val="28"/>
        </w:rPr>
        <w:t>-</w:t>
      </w:r>
      <w:r w:rsidRPr="00313C3A">
        <w:rPr>
          <w:rFonts w:ascii="Times New Roman" w:eastAsia="標楷體" w:hAnsi="Times New Roman" w:cs="Times New Roman"/>
          <w:b/>
          <w:sz w:val="28"/>
          <w:szCs w:val="28"/>
        </w:rPr>
        <w:t>原住民學生的寬廣生涯</w:t>
      </w:r>
      <w:r w:rsidR="00E27319">
        <w:rPr>
          <w:rFonts w:ascii="Times New Roman" w:eastAsia="標楷體" w:hAnsi="Times New Roman" w:cs="Times New Roman" w:hint="eastAsia"/>
          <w:b/>
          <w:sz w:val="28"/>
          <w:szCs w:val="28"/>
        </w:rPr>
        <w:t>：</w:t>
      </w:r>
      <w:r w:rsidR="006E529A">
        <w:rPr>
          <w:rFonts w:ascii="Times New Roman" w:eastAsia="標楷體" w:hAnsi="Times New Roman" w:cs="Times New Roman" w:hint="eastAsia"/>
          <w:b/>
          <w:sz w:val="28"/>
          <w:szCs w:val="28"/>
        </w:rPr>
        <w:t>原住民的職棒球星夢</w:t>
      </w:r>
      <w:r w:rsidRPr="00313C3A">
        <w:rPr>
          <w:rFonts w:ascii="Times New Roman" w:eastAsia="標楷體" w:hAnsi="Times New Roman" w:cs="Times New Roman"/>
          <w:b/>
          <w:sz w:val="28"/>
          <w:szCs w:val="28"/>
        </w:rPr>
        <w:t>」</w:t>
      </w:r>
    </w:p>
    <w:p w:rsidR="00312B95" w:rsidRPr="00313C3A" w:rsidRDefault="00312B95" w:rsidP="00ED63B3">
      <w:pPr>
        <w:spacing w:line="0" w:lineRule="atLeast"/>
        <w:jc w:val="center"/>
        <w:rPr>
          <w:rFonts w:ascii="Times New Roman" w:eastAsia="標楷體" w:hAnsi="Times New Roman" w:cs="Times New Roman"/>
          <w:b/>
          <w:sz w:val="28"/>
          <w:szCs w:val="28"/>
        </w:rPr>
      </w:pPr>
      <w:r w:rsidRPr="00313C3A">
        <w:rPr>
          <w:rFonts w:ascii="Times New Roman" w:eastAsia="標楷體" w:hAnsi="Times New Roman" w:cs="Times New Roman"/>
          <w:b/>
          <w:sz w:val="28"/>
          <w:szCs w:val="28"/>
        </w:rPr>
        <w:t>原住民族學生多元進路生涯輔導講座實施計畫</w:t>
      </w:r>
    </w:p>
    <w:p w:rsidR="00A21966" w:rsidRPr="00313C3A" w:rsidRDefault="00A21966" w:rsidP="00E45BEF">
      <w:pPr>
        <w:pStyle w:val="a3"/>
        <w:numPr>
          <w:ilvl w:val="0"/>
          <w:numId w:val="1"/>
        </w:numPr>
        <w:spacing w:line="360" w:lineRule="auto"/>
        <w:ind w:leftChars="0" w:left="482" w:hanging="482"/>
        <w:rPr>
          <w:rFonts w:ascii="Times New Roman" w:eastAsia="標楷體" w:hAnsi="Times New Roman" w:cs="Times New Roman"/>
          <w:szCs w:val="24"/>
        </w:rPr>
      </w:pPr>
      <w:r w:rsidRPr="00313C3A">
        <w:rPr>
          <w:rFonts w:ascii="Times New Roman" w:eastAsia="標楷體" w:hAnsi="Times New Roman" w:cs="Times New Roman"/>
          <w:szCs w:val="24"/>
        </w:rPr>
        <w:t>講座名稱</w:t>
      </w:r>
      <w:r w:rsidR="00ED63B3">
        <w:rPr>
          <w:rFonts w:ascii="Times New Roman" w:eastAsia="標楷體" w:hAnsi="Times New Roman" w:cs="Times New Roman"/>
          <w:szCs w:val="24"/>
        </w:rPr>
        <w:t>：</w:t>
      </w:r>
      <w:r w:rsidRPr="00313C3A">
        <w:rPr>
          <w:rFonts w:ascii="Times New Roman" w:eastAsia="標楷體" w:hAnsi="Times New Roman" w:cs="Times New Roman"/>
          <w:szCs w:val="24"/>
        </w:rPr>
        <w:t>原力起飛</w:t>
      </w:r>
      <w:proofErr w:type="gramStart"/>
      <w:r w:rsidRPr="00313C3A">
        <w:rPr>
          <w:rFonts w:ascii="Times New Roman" w:eastAsia="標楷體" w:hAnsi="Times New Roman" w:cs="Times New Roman"/>
          <w:szCs w:val="24"/>
        </w:rPr>
        <w:t>–</w:t>
      </w:r>
      <w:proofErr w:type="gramEnd"/>
      <w:r w:rsidRPr="00313C3A">
        <w:rPr>
          <w:rFonts w:ascii="Times New Roman" w:eastAsia="標楷體" w:hAnsi="Times New Roman" w:cs="Times New Roman"/>
          <w:szCs w:val="24"/>
        </w:rPr>
        <w:t>原住民學生的寬廣生涯</w:t>
      </w:r>
      <w:r w:rsidR="00D444D3">
        <w:rPr>
          <w:rFonts w:ascii="Times New Roman" w:eastAsia="標楷體" w:hAnsi="Times New Roman" w:cs="Times New Roman" w:hint="eastAsia"/>
          <w:szCs w:val="24"/>
        </w:rPr>
        <w:t>：</w:t>
      </w:r>
      <w:r w:rsidR="005A51CD" w:rsidRPr="005A51CD">
        <w:rPr>
          <w:rFonts w:ascii="Times New Roman" w:eastAsia="標楷體" w:hAnsi="Times New Roman" w:cs="Times New Roman" w:hint="eastAsia"/>
          <w:szCs w:val="24"/>
        </w:rPr>
        <w:t>原住民的職棒球星夢</w:t>
      </w:r>
      <w:r w:rsidRPr="00313C3A">
        <w:rPr>
          <w:rFonts w:ascii="Times New Roman" w:eastAsia="標楷體" w:hAnsi="Times New Roman" w:cs="Times New Roman"/>
          <w:szCs w:val="24"/>
        </w:rPr>
        <w:t>。</w:t>
      </w:r>
    </w:p>
    <w:p w:rsidR="00737455" w:rsidRPr="00313C3A" w:rsidRDefault="00312B95" w:rsidP="00923C31">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依據</w:t>
      </w:r>
      <w:r w:rsidR="00ED63B3">
        <w:rPr>
          <w:rFonts w:ascii="Times New Roman" w:eastAsia="標楷體" w:hAnsi="Times New Roman" w:cs="Times New Roman"/>
          <w:szCs w:val="24"/>
        </w:rPr>
        <w:t>：</w:t>
      </w:r>
      <w:r w:rsidR="00923C31" w:rsidRPr="00923C31">
        <w:rPr>
          <w:rFonts w:ascii="Times New Roman" w:eastAsia="標楷體" w:hAnsi="Times New Roman" w:cs="Times New Roman" w:hint="eastAsia"/>
          <w:szCs w:val="24"/>
        </w:rPr>
        <w:t>111</w:t>
      </w:r>
      <w:r w:rsidR="00923C31" w:rsidRPr="00923C31">
        <w:rPr>
          <w:rFonts w:ascii="Times New Roman" w:eastAsia="標楷體" w:hAnsi="Times New Roman" w:cs="Times New Roman" w:hint="eastAsia"/>
          <w:szCs w:val="24"/>
        </w:rPr>
        <w:t>年上半年及</w:t>
      </w:r>
      <w:r w:rsidR="00923C31" w:rsidRPr="00923C31">
        <w:rPr>
          <w:rFonts w:ascii="Times New Roman" w:eastAsia="標楷體" w:hAnsi="Times New Roman" w:cs="Times New Roman" w:hint="eastAsia"/>
          <w:szCs w:val="24"/>
        </w:rPr>
        <w:t>111</w:t>
      </w:r>
      <w:r w:rsidR="00923C31">
        <w:rPr>
          <w:rFonts w:ascii="Times New Roman" w:eastAsia="標楷體" w:hAnsi="Times New Roman" w:cs="Times New Roman" w:hint="eastAsia"/>
          <w:szCs w:val="24"/>
        </w:rPr>
        <w:t>學年度</w:t>
      </w:r>
      <w:r w:rsidR="00266DF7">
        <w:rPr>
          <w:rFonts w:ascii="Times New Roman" w:eastAsia="標楷體" w:hAnsi="Times New Roman" w:cs="Times New Roman" w:hint="eastAsia"/>
          <w:szCs w:val="24"/>
        </w:rPr>
        <w:t>嘉義縣</w:t>
      </w:r>
      <w:r w:rsidR="00923C31">
        <w:rPr>
          <w:rFonts w:ascii="Times New Roman" w:eastAsia="標楷體" w:hAnsi="Times New Roman" w:cs="Times New Roman" w:hint="eastAsia"/>
          <w:szCs w:val="24"/>
        </w:rPr>
        <w:t>原住民族教育資源中心計畫。</w:t>
      </w:r>
    </w:p>
    <w:p w:rsidR="00442DC4" w:rsidRPr="00313C3A" w:rsidRDefault="003F3D94" w:rsidP="00E45BEF">
      <w:pPr>
        <w:pStyle w:val="a3"/>
        <w:numPr>
          <w:ilvl w:val="0"/>
          <w:numId w:val="1"/>
        </w:numPr>
        <w:spacing w:line="360" w:lineRule="auto"/>
        <w:ind w:leftChars="0" w:left="482" w:hanging="482"/>
        <w:rPr>
          <w:rFonts w:ascii="Times New Roman" w:eastAsia="標楷體" w:hAnsi="Times New Roman" w:cs="Times New Roman"/>
          <w:szCs w:val="24"/>
        </w:rPr>
      </w:pPr>
      <w:r>
        <w:rPr>
          <w:rFonts w:ascii="Times New Roman" w:eastAsia="標楷體" w:hAnsi="Times New Roman" w:cs="Times New Roman" w:hint="eastAsia"/>
          <w:szCs w:val="24"/>
        </w:rPr>
        <w:t>生涯講座</w:t>
      </w:r>
      <w:r w:rsidR="00312B95" w:rsidRPr="00313C3A">
        <w:rPr>
          <w:rFonts w:ascii="Times New Roman" w:eastAsia="標楷體" w:hAnsi="Times New Roman" w:cs="Times New Roman"/>
          <w:szCs w:val="24"/>
        </w:rPr>
        <w:t>目的</w:t>
      </w:r>
      <w:r w:rsidR="00ED63B3">
        <w:rPr>
          <w:rFonts w:ascii="Times New Roman" w:eastAsia="標楷體" w:hAnsi="Times New Roman" w:cs="Times New Roman"/>
          <w:szCs w:val="24"/>
        </w:rPr>
        <w:t>：</w:t>
      </w:r>
    </w:p>
    <w:p w:rsidR="00442DC4" w:rsidRPr="00313C3A" w:rsidRDefault="00442DC4" w:rsidP="00E45BEF">
      <w:pPr>
        <w:pStyle w:val="a3"/>
        <w:numPr>
          <w:ilvl w:val="0"/>
          <w:numId w:val="4"/>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color w:val="000000"/>
          <w:szCs w:val="24"/>
        </w:rPr>
        <w:t>提供諮詢機會，增進原住民籍家長與師生對於多元進路的認知。</w:t>
      </w:r>
    </w:p>
    <w:p w:rsidR="00442DC4" w:rsidRPr="00313C3A" w:rsidRDefault="00442DC4" w:rsidP="00E45BEF">
      <w:pPr>
        <w:pStyle w:val="a3"/>
        <w:numPr>
          <w:ilvl w:val="0"/>
          <w:numId w:val="4"/>
        </w:numPr>
        <w:pBdr>
          <w:top w:val="nil"/>
          <w:left w:val="nil"/>
          <w:bottom w:val="nil"/>
          <w:right w:val="nil"/>
          <w:between w:val="nil"/>
        </w:pBdr>
        <w:spacing w:line="360" w:lineRule="auto"/>
        <w:ind w:leftChars="0"/>
        <w:rPr>
          <w:rFonts w:ascii="Times New Roman" w:eastAsia="標楷體" w:hAnsi="Times New Roman" w:cs="Times New Roman"/>
          <w:color w:val="000000"/>
          <w:szCs w:val="24"/>
        </w:rPr>
      </w:pPr>
      <w:r w:rsidRPr="00313C3A">
        <w:rPr>
          <w:rFonts w:ascii="Times New Roman" w:eastAsia="標楷體" w:hAnsi="Times New Roman" w:cs="Times New Roman"/>
          <w:color w:val="000000"/>
          <w:szCs w:val="24"/>
        </w:rPr>
        <w:t>了解應有權益，善用各項多元進路管道，幫助學生的生涯規劃。</w:t>
      </w:r>
    </w:p>
    <w:p w:rsidR="00442DC4" w:rsidRPr="00313C3A" w:rsidRDefault="00442DC4" w:rsidP="00E45BEF">
      <w:pPr>
        <w:pStyle w:val="a3"/>
        <w:numPr>
          <w:ilvl w:val="0"/>
          <w:numId w:val="4"/>
        </w:numPr>
        <w:pBdr>
          <w:top w:val="nil"/>
          <w:left w:val="nil"/>
          <w:bottom w:val="nil"/>
          <w:right w:val="nil"/>
          <w:between w:val="nil"/>
        </w:pBdr>
        <w:spacing w:line="360" w:lineRule="auto"/>
        <w:ind w:leftChars="0"/>
        <w:rPr>
          <w:rFonts w:ascii="Times New Roman" w:eastAsia="標楷體" w:hAnsi="Times New Roman" w:cs="Times New Roman"/>
          <w:color w:val="000000"/>
          <w:szCs w:val="24"/>
        </w:rPr>
      </w:pPr>
      <w:r w:rsidRPr="00313C3A">
        <w:rPr>
          <w:rFonts w:ascii="Times New Roman" w:eastAsia="標楷體" w:hAnsi="Times New Roman" w:cs="Times New Roman"/>
          <w:color w:val="000000"/>
          <w:szCs w:val="24"/>
        </w:rPr>
        <w:t>透過生涯輔導規劃增進親師生之間的連結，提供學生認識自己的機會，共同提升原住民學生的生涯發展多元性與持續性。</w:t>
      </w:r>
    </w:p>
    <w:p w:rsidR="00442DC4" w:rsidRPr="00313C3A" w:rsidRDefault="00442DC4"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實施對象</w:t>
      </w:r>
      <w:r w:rsidR="00ED63B3">
        <w:rPr>
          <w:rFonts w:ascii="Times New Roman" w:eastAsia="標楷體" w:hAnsi="Times New Roman" w:cs="Times New Roman"/>
          <w:szCs w:val="24"/>
        </w:rPr>
        <w:t>：</w:t>
      </w:r>
      <w:r w:rsidR="006E529A">
        <w:rPr>
          <w:rFonts w:ascii="Times New Roman" w:eastAsia="標楷體" w:hAnsi="Times New Roman" w:cs="Times New Roman" w:hint="eastAsia"/>
          <w:szCs w:val="24"/>
        </w:rPr>
        <w:t>嘉義地區</w:t>
      </w:r>
      <w:r w:rsidRPr="00313C3A">
        <w:rPr>
          <w:rFonts w:ascii="Times New Roman" w:eastAsia="標楷體" w:hAnsi="Times New Roman" w:cs="Times New Roman"/>
          <w:color w:val="000000"/>
          <w:szCs w:val="24"/>
        </w:rPr>
        <w:t>原住民籍家長、原住民重點學校教師</w:t>
      </w:r>
      <w:r w:rsidR="00961EAC" w:rsidRPr="00313C3A">
        <w:rPr>
          <w:rFonts w:ascii="Times New Roman" w:eastAsia="標楷體" w:hAnsi="Times New Roman" w:cs="Times New Roman"/>
          <w:color w:val="000000"/>
          <w:szCs w:val="24"/>
        </w:rPr>
        <w:t>，及縣內對於原住民教育有興趣之教師</w:t>
      </w:r>
      <w:r w:rsidR="006E529A">
        <w:rPr>
          <w:rFonts w:ascii="Times New Roman" w:eastAsia="標楷體" w:hAnsi="Times New Roman" w:cs="Times New Roman" w:hint="eastAsia"/>
          <w:color w:val="000000"/>
          <w:szCs w:val="24"/>
        </w:rPr>
        <w:t>及社區民眾</w:t>
      </w:r>
      <w:r w:rsidR="006E529A">
        <w:rPr>
          <w:rFonts w:ascii="Times New Roman" w:eastAsia="標楷體" w:hAnsi="Times New Roman" w:cs="Times New Roman"/>
          <w:color w:val="000000"/>
          <w:szCs w:val="24"/>
        </w:rPr>
        <w:t>、</w:t>
      </w:r>
      <w:r w:rsidR="006E529A">
        <w:rPr>
          <w:rFonts w:ascii="Times New Roman" w:eastAsia="標楷體" w:hAnsi="Times New Roman" w:cs="Times New Roman" w:hint="eastAsia"/>
          <w:color w:val="000000"/>
          <w:szCs w:val="24"/>
        </w:rPr>
        <w:t>原住民</w:t>
      </w:r>
      <w:r w:rsidRPr="00313C3A">
        <w:rPr>
          <w:rFonts w:ascii="Times New Roman" w:eastAsia="標楷體" w:hAnsi="Times New Roman" w:cs="Times New Roman"/>
          <w:color w:val="000000"/>
          <w:szCs w:val="24"/>
        </w:rPr>
        <w:t>學生</w:t>
      </w:r>
      <w:r w:rsidR="006E529A">
        <w:rPr>
          <w:rFonts w:ascii="Times New Roman" w:eastAsia="標楷體" w:hAnsi="Times New Roman" w:cs="Times New Roman" w:hint="eastAsia"/>
          <w:color w:val="000000"/>
          <w:szCs w:val="24"/>
        </w:rPr>
        <w:t>及縣內對棒球生涯發展之親師生，</w:t>
      </w:r>
      <w:r w:rsidRPr="00313C3A">
        <w:rPr>
          <w:rFonts w:ascii="Times New Roman" w:eastAsia="標楷體" w:hAnsi="Times New Roman" w:cs="Times New Roman"/>
          <w:color w:val="000000"/>
          <w:szCs w:val="24"/>
        </w:rPr>
        <w:t>合計</w:t>
      </w:r>
      <w:r w:rsidRPr="00313C3A">
        <w:rPr>
          <w:rFonts w:ascii="Times New Roman" w:eastAsia="標楷體" w:hAnsi="Times New Roman" w:cs="Times New Roman"/>
          <w:color w:val="000000" w:themeColor="text1"/>
          <w:szCs w:val="24"/>
        </w:rPr>
        <w:t>約</w:t>
      </w:r>
      <w:r w:rsidR="00FD19A1">
        <w:rPr>
          <w:rFonts w:ascii="Times New Roman" w:eastAsia="標楷體" w:hAnsi="Times New Roman" w:cs="Times New Roman" w:hint="eastAsia"/>
          <w:color w:val="000000" w:themeColor="text1"/>
          <w:szCs w:val="24"/>
        </w:rPr>
        <w:t>120</w:t>
      </w:r>
      <w:r w:rsidRPr="00313C3A">
        <w:rPr>
          <w:rFonts w:ascii="Times New Roman" w:eastAsia="標楷體" w:hAnsi="Times New Roman" w:cs="Times New Roman"/>
          <w:color w:val="000000" w:themeColor="text1"/>
          <w:szCs w:val="24"/>
        </w:rPr>
        <w:t>人</w:t>
      </w:r>
      <w:r w:rsidRPr="00313C3A">
        <w:rPr>
          <w:rFonts w:ascii="Times New Roman" w:eastAsia="標楷體" w:hAnsi="Times New Roman" w:cs="Times New Roman"/>
          <w:color w:val="000000"/>
          <w:szCs w:val="24"/>
        </w:rPr>
        <w:t>。</w:t>
      </w:r>
    </w:p>
    <w:p w:rsidR="0049038B"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辦理單位</w:t>
      </w:r>
      <w:r w:rsidR="00ED63B3">
        <w:rPr>
          <w:rFonts w:ascii="Times New Roman" w:eastAsia="標楷體" w:hAnsi="Times New Roman" w:cs="Times New Roman"/>
          <w:szCs w:val="24"/>
        </w:rPr>
        <w:t>：</w:t>
      </w:r>
      <w:r w:rsidR="00442DC4" w:rsidRPr="00313C3A">
        <w:rPr>
          <w:rFonts w:ascii="Times New Roman" w:eastAsia="標楷體" w:hAnsi="Times New Roman" w:cs="Times New Roman"/>
          <w:szCs w:val="24"/>
        </w:rPr>
        <w:t>嘉義縣</w:t>
      </w:r>
      <w:r w:rsidR="0049038B" w:rsidRPr="00313C3A">
        <w:rPr>
          <w:rFonts w:ascii="Times New Roman" w:eastAsia="標楷體" w:hAnsi="Times New Roman" w:cs="Times New Roman"/>
          <w:szCs w:val="24"/>
        </w:rPr>
        <w:t>政府教育處</w:t>
      </w:r>
      <w:r w:rsidR="0049038B" w:rsidRPr="00313C3A">
        <w:rPr>
          <w:rFonts w:ascii="Times New Roman" w:eastAsia="標楷體" w:hAnsi="Times New Roman" w:cs="Times New Roman"/>
          <w:color w:val="000000"/>
          <w:szCs w:val="24"/>
        </w:rPr>
        <w:t>。</w:t>
      </w:r>
    </w:p>
    <w:p w:rsidR="00312B95" w:rsidRPr="00313C3A" w:rsidRDefault="0049038B" w:rsidP="006F21D1">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承辦單位</w:t>
      </w:r>
      <w:r w:rsidR="00ED63B3">
        <w:rPr>
          <w:rFonts w:ascii="Times New Roman" w:eastAsia="標楷體" w:hAnsi="Times New Roman" w:cs="Times New Roman"/>
          <w:szCs w:val="24"/>
        </w:rPr>
        <w:t>：</w:t>
      </w:r>
      <w:r w:rsidRPr="00313C3A">
        <w:rPr>
          <w:rFonts w:ascii="Times New Roman" w:eastAsia="標楷體" w:hAnsi="Times New Roman" w:cs="Times New Roman"/>
          <w:szCs w:val="24"/>
        </w:rPr>
        <w:t>嘉義縣</w:t>
      </w:r>
      <w:r w:rsidR="00442DC4" w:rsidRPr="00313C3A">
        <w:rPr>
          <w:rFonts w:ascii="Times New Roman" w:eastAsia="標楷體" w:hAnsi="Times New Roman" w:cs="Times New Roman"/>
          <w:szCs w:val="24"/>
        </w:rPr>
        <w:t>原住民族教育資源中心</w:t>
      </w:r>
      <w:r w:rsidR="00ED63B3">
        <w:rPr>
          <w:rFonts w:ascii="Times New Roman" w:eastAsia="標楷體" w:hAnsi="Times New Roman" w:cs="Times New Roman"/>
          <w:szCs w:val="24"/>
        </w:rPr>
        <w:t>（</w:t>
      </w:r>
      <w:r w:rsidR="00961EAC" w:rsidRPr="00313C3A">
        <w:rPr>
          <w:rFonts w:ascii="Times New Roman" w:eastAsia="標楷體" w:hAnsi="Times New Roman" w:cs="Times New Roman"/>
          <w:szCs w:val="24"/>
        </w:rPr>
        <w:t>嘉義縣立民和國中</w:t>
      </w:r>
      <w:r w:rsidR="00ED63B3">
        <w:rPr>
          <w:rFonts w:ascii="Times New Roman" w:eastAsia="標楷體" w:hAnsi="Times New Roman" w:cs="Times New Roman"/>
          <w:szCs w:val="24"/>
        </w:rPr>
        <w:t>）</w:t>
      </w:r>
      <w:r w:rsidR="00C17634">
        <w:rPr>
          <w:rFonts w:ascii="Times New Roman" w:eastAsia="標楷體" w:hAnsi="Times New Roman" w:cs="Times New Roman" w:hint="eastAsia"/>
          <w:szCs w:val="24"/>
        </w:rPr>
        <w:t>，</w:t>
      </w:r>
      <w:r w:rsidR="006F21D1" w:rsidRPr="006F21D1">
        <w:rPr>
          <w:rFonts w:ascii="Times New Roman" w:eastAsia="標楷體" w:hAnsi="Times New Roman" w:cs="Times New Roman" w:hint="eastAsia"/>
          <w:szCs w:val="24"/>
        </w:rPr>
        <w:t>中華職棒球員工會、中華民國職業棒球員發展協會</w:t>
      </w:r>
      <w:r w:rsidRPr="00313C3A">
        <w:rPr>
          <w:rFonts w:ascii="Times New Roman" w:eastAsia="標楷體" w:hAnsi="Times New Roman" w:cs="Times New Roman"/>
          <w:color w:val="000000"/>
          <w:szCs w:val="24"/>
        </w:rPr>
        <w:t>。</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講座時間與地點</w:t>
      </w:r>
      <w:r w:rsidR="00ED63B3">
        <w:rPr>
          <w:rFonts w:ascii="Times New Roman" w:eastAsia="標楷體" w:hAnsi="Times New Roman" w:cs="Times New Roman"/>
          <w:color w:val="000000" w:themeColor="text1"/>
          <w:szCs w:val="24"/>
        </w:rPr>
        <w:t>：</w:t>
      </w:r>
    </w:p>
    <w:p w:rsidR="008A55A0" w:rsidRDefault="008A55A0" w:rsidP="008A55A0">
      <w:pPr>
        <w:pStyle w:val="a3"/>
        <w:numPr>
          <w:ilvl w:val="0"/>
          <w:numId w:val="6"/>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時間</w:t>
      </w:r>
      <w:r w:rsidR="00ED63B3">
        <w:rPr>
          <w:rFonts w:ascii="Times New Roman" w:eastAsia="標楷體" w:hAnsi="Times New Roman" w:cs="Times New Roman"/>
          <w:color w:val="000000" w:themeColor="text1"/>
          <w:szCs w:val="24"/>
        </w:rPr>
        <w:t>：</w:t>
      </w:r>
      <w:r w:rsidR="00FD19A1">
        <w:rPr>
          <w:rFonts w:ascii="Times New Roman" w:eastAsia="標楷體" w:hAnsi="Times New Roman" w:cs="Times New Roman"/>
          <w:color w:val="000000" w:themeColor="text1"/>
          <w:szCs w:val="24"/>
        </w:rPr>
        <w:t>11</w:t>
      </w:r>
      <w:r w:rsidR="00FD19A1">
        <w:rPr>
          <w:rFonts w:ascii="Times New Roman" w:eastAsia="標楷體" w:hAnsi="Times New Roman" w:cs="Times New Roman" w:hint="eastAsia"/>
          <w:color w:val="000000" w:themeColor="text1"/>
          <w:szCs w:val="24"/>
        </w:rPr>
        <w:t>1</w:t>
      </w:r>
      <w:r w:rsidRPr="00313C3A">
        <w:rPr>
          <w:rFonts w:ascii="Times New Roman" w:eastAsia="標楷體" w:hAnsi="Times New Roman" w:cs="Times New Roman"/>
          <w:color w:val="000000" w:themeColor="text1"/>
          <w:szCs w:val="24"/>
        </w:rPr>
        <w:t>年</w:t>
      </w:r>
      <w:r w:rsidR="00FD19A1">
        <w:rPr>
          <w:rFonts w:ascii="Times New Roman" w:eastAsia="標楷體" w:hAnsi="Times New Roman" w:cs="Times New Roman" w:hint="eastAsia"/>
          <w:color w:val="000000" w:themeColor="text1"/>
          <w:szCs w:val="24"/>
        </w:rPr>
        <w:t>12</w:t>
      </w:r>
      <w:r w:rsidRPr="00313C3A">
        <w:rPr>
          <w:rFonts w:ascii="Times New Roman" w:eastAsia="標楷體" w:hAnsi="Times New Roman" w:cs="Times New Roman"/>
          <w:color w:val="000000" w:themeColor="text1"/>
          <w:szCs w:val="24"/>
        </w:rPr>
        <w:t>月</w:t>
      </w:r>
      <w:r w:rsidR="00FD19A1">
        <w:rPr>
          <w:rFonts w:ascii="Times New Roman" w:eastAsia="標楷體" w:hAnsi="Times New Roman" w:cs="Times New Roman" w:hint="eastAsia"/>
          <w:color w:val="000000" w:themeColor="text1"/>
          <w:szCs w:val="24"/>
        </w:rPr>
        <w:t>14</w:t>
      </w:r>
      <w:r w:rsidRPr="00313C3A">
        <w:rPr>
          <w:rFonts w:ascii="Times New Roman" w:eastAsia="標楷體" w:hAnsi="Times New Roman" w:cs="Times New Roman"/>
          <w:color w:val="000000" w:themeColor="text1"/>
          <w:szCs w:val="24"/>
        </w:rPr>
        <w:t>日</w:t>
      </w:r>
      <w:r w:rsidR="00ED63B3">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星期</w:t>
      </w:r>
      <w:r w:rsidR="00584DDF" w:rsidRPr="00313C3A">
        <w:rPr>
          <w:rFonts w:ascii="Times New Roman" w:eastAsia="標楷體" w:hAnsi="Times New Roman" w:cs="Times New Roman"/>
          <w:color w:val="000000" w:themeColor="text1"/>
          <w:szCs w:val="24"/>
        </w:rPr>
        <w:t>三</w:t>
      </w:r>
      <w:r w:rsidR="00ED63B3">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w:t>
      </w:r>
      <w:r w:rsidR="00704CDB" w:rsidRPr="00313C3A">
        <w:rPr>
          <w:rFonts w:ascii="Times New Roman" w:eastAsia="標楷體" w:hAnsi="Times New Roman" w:cs="Times New Roman"/>
          <w:color w:val="000000" w:themeColor="text1"/>
          <w:szCs w:val="24"/>
        </w:rPr>
        <w:t>1</w:t>
      </w:r>
      <w:r w:rsidR="00ED63B3">
        <w:rPr>
          <w:rFonts w:ascii="Times New Roman" w:eastAsia="標楷體" w:hAnsi="Times New Roman" w:cs="Times New Roman" w:hint="eastAsia"/>
          <w:color w:val="000000" w:themeColor="text1"/>
          <w:szCs w:val="24"/>
        </w:rPr>
        <w:t>4</w:t>
      </w:r>
      <w:r w:rsidR="00ED63B3">
        <w:rPr>
          <w:rFonts w:ascii="Times New Roman" w:eastAsia="標楷體" w:hAnsi="Times New Roman" w:cs="Times New Roman"/>
          <w:color w:val="000000" w:themeColor="text1"/>
          <w:szCs w:val="24"/>
        </w:rPr>
        <w:t>:</w:t>
      </w:r>
      <w:r w:rsidR="00ED63B3">
        <w:rPr>
          <w:rFonts w:ascii="Times New Roman" w:eastAsia="標楷體" w:hAnsi="Times New Roman" w:cs="Times New Roman" w:hint="eastAsia"/>
          <w:color w:val="000000" w:themeColor="text1"/>
          <w:szCs w:val="24"/>
        </w:rPr>
        <w:t>2</w:t>
      </w:r>
      <w:r w:rsidRPr="00313C3A">
        <w:rPr>
          <w:rFonts w:ascii="Times New Roman" w:eastAsia="標楷體" w:hAnsi="Times New Roman" w:cs="Times New Roman"/>
          <w:color w:val="000000" w:themeColor="text1"/>
          <w:szCs w:val="24"/>
        </w:rPr>
        <w:t>0~</w:t>
      </w:r>
      <w:r w:rsidR="00ED63B3">
        <w:rPr>
          <w:rFonts w:ascii="Times New Roman" w:eastAsia="標楷體" w:hAnsi="Times New Roman" w:cs="Times New Roman" w:hint="eastAsia"/>
          <w:color w:val="000000" w:themeColor="text1"/>
          <w:szCs w:val="24"/>
        </w:rPr>
        <w:t>18</w:t>
      </w:r>
      <w:r w:rsidRPr="00313C3A">
        <w:rPr>
          <w:rFonts w:ascii="Times New Roman" w:eastAsia="標楷體" w:hAnsi="Times New Roman" w:cs="Times New Roman"/>
          <w:color w:val="000000" w:themeColor="text1"/>
          <w:szCs w:val="24"/>
        </w:rPr>
        <w:t>:</w:t>
      </w:r>
      <w:r w:rsidR="00635DF6">
        <w:rPr>
          <w:rFonts w:ascii="Times New Roman" w:eastAsia="標楷體" w:hAnsi="Times New Roman" w:cs="Times New Roman" w:hint="eastAsia"/>
          <w:color w:val="000000" w:themeColor="text1"/>
          <w:szCs w:val="24"/>
        </w:rPr>
        <w:t>3</w:t>
      </w:r>
      <w:r w:rsidRPr="00313C3A">
        <w:rPr>
          <w:rFonts w:ascii="Times New Roman" w:eastAsia="標楷體" w:hAnsi="Times New Roman" w:cs="Times New Roman"/>
          <w:color w:val="000000" w:themeColor="text1"/>
          <w:szCs w:val="24"/>
        </w:rPr>
        <w:t>0</w:t>
      </w:r>
      <w:r w:rsidR="00ED63B3">
        <w:rPr>
          <w:rFonts w:ascii="Times New Roman" w:eastAsia="標楷體" w:hAnsi="Times New Roman" w:cs="Times New Roman" w:hint="eastAsia"/>
          <w:color w:val="000000" w:themeColor="text1"/>
          <w:szCs w:val="24"/>
        </w:rPr>
        <w:t>(4</w:t>
      </w:r>
      <w:r w:rsidR="005A51CD">
        <w:rPr>
          <w:rFonts w:ascii="Times New Roman" w:eastAsia="標楷體" w:hAnsi="Times New Roman" w:cs="Times New Roman" w:hint="eastAsia"/>
          <w:color w:val="000000" w:themeColor="text1"/>
          <w:szCs w:val="24"/>
        </w:rPr>
        <w:t>小時</w:t>
      </w:r>
      <w:r w:rsidR="005A51CD">
        <w:rPr>
          <w:rFonts w:ascii="Times New Roman" w:eastAsia="標楷體" w:hAnsi="Times New Roman" w:cs="Times New Roman" w:hint="eastAsia"/>
          <w:color w:val="000000" w:themeColor="text1"/>
          <w:szCs w:val="24"/>
        </w:rPr>
        <w:t>)</w:t>
      </w:r>
      <w:r w:rsidRPr="00313C3A">
        <w:rPr>
          <w:rFonts w:ascii="Times New Roman" w:eastAsia="標楷體" w:hAnsi="Times New Roman" w:cs="Times New Roman"/>
          <w:color w:val="000000" w:themeColor="text1"/>
          <w:szCs w:val="24"/>
        </w:rPr>
        <w:t>。</w:t>
      </w:r>
    </w:p>
    <w:p w:rsidR="00ED63B3" w:rsidRDefault="008A55A0" w:rsidP="00023891">
      <w:pPr>
        <w:pStyle w:val="a3"/>
        <w:numPr>
          <w:ilvl w:val="0"/>
          <w:numId w:val="6"/>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研習地點</w:t>
      </w:r>
      <w:r w:rsidR="00023891">
        <w:rPr>
          <w:rFonts w:ascii="Times New Roman" w:eastAsia="標楷體" w:hAnsi="Times New Roman" w:cs="Times New Roman"/>
          <w:color w:val="000000" w:themeColor="text1"/>
          <w:szCs w:val="24"/>
        </w:rPr>
        <w:t>，</w:t>
      </w:r>
      <w:proofErr w:type="gramStart"/>
      <w:r w:rsidR="00023891" w:rsidRPr="00023891">
        <w:rPr>
          <w:rFonts w:ascii="Times New Roman" w:eastAsia="標楷體" w:hAnsi="Times New Roman" w:cs="Times New Roman" w:hint="eastAsia"/>
          <w:color w:val="000000" w:themeColor="text1"/>
          <w:szCs w:val="24"/>
        </w:rPr>
        <w:t>採</w:t>
      </w:r>
      <w:proofErr w:type="gramEnd"/>
      <w:r w:rsidR="00023891" w:rsidRPr="00023891">
        <w:rPr>
          <w:rFonts w:ascii="Times New Roman" w:eastAsia="標楷體" w:hAnsi="Times New Roman" w:cs="Times New Roman" w:hint="eastAsia"/>
          <w:color w:val="000000" w:themeColor="text1"/>
          <w:szCs w:val="24"/>
        </w:rPr>
        <w:t>實體及</w:t>
      </w:r>
      <w:proofErr w:type="gramStart"/>
      <w:r w:rsidR="00023891" w:rsidRPr="00023891">
        <w:rPr>
          <w:rFonts w:ascii="Times New Roman" w:eastAsia="標楷體" w:hAnsi="Times New Roman" w:cs="Times New Roman" w:hint="eastAsia"/>
          <w:color w:val="000000" w:themeColor="text1"/>
          <w:szCs w:val="24"/>
        </w:rPr>
        <w:t>線上</w:t>
      </w:r>
      <w:r w:rsidR="00023891">
        <w:rPr>
          <w:rFonts w:ascii="Times New Roman" w:eastAsia="標楷體" w:hAnsi="Times New Roman" w:cs="Times New Roman" w:hint="eastAsia"/>
          <w:color w:val="000000" w:themeColor="text1"/>
          <w:szCs w:val="24"/>
        </w:rPr>
        <w:t>方式</w:t>
      </w:r>
      <w:r w:rsidR="00023891" w:rsidRPr="00023891">
        <w:rPr>
          <w:rFonts w:ascii="Times New Roman" w:eastAsia="標楷體" w:hAnsi="Times New Roman" w:cs="Times New Roman" w:hint="eastAsia"/>
          <w:color w:val="000000" w:themeColor="text1"/>
          <w:szCs w:val="24"/>
        </w:rPr>
        <w:t>併</w:t>
      </w:r>
      <w:proofErr w:type="gramEnd"/>
      <w:r w:rsidR="00023891" w:rsidRPr="00023891">
        <w:rPr>
          <w:rFonts w:ascii="Times New Roman" w:eastAsia="標楷體" w:hAnsi="Times New Roman" w:cs="Times New Roman" w:hint="eastAsia"/>
          <w:color w:val="000000" w:themeColor="text1"/>
          <w:szCs w:val="24"/>
        </w:rPr>
        <w:t>行</w:t>
      </w:r>
      <w:r w:rsidR="00ED63B3">
        <w:rPr>
          <w:rFonts w:ascii="Times New Roman" w:eastAsia="標楷體" w:hAnsi="Times New Roman" w:cs="Times New Roman"/>
          <w:color w:val="000000" w:themeColor="text1"/>
          <w:szCs w:val="24"/>
        </w:rPr>
        <w:t>：</w:t>
      </w:r>
    </w:p>
    <w:p w:rsidR="008A55A0" w:rsidRDefault="00ED63B3" w:rsidP="00ED63B3">
      <w:pPr>
        <w:pStyle w:val="a3"/>
        <w:numPr>
          <w:ilvl w:val="0"/>
          <w:numId w:val="14"/>
        </w:numPr>
        <w:spacing w:line="360" w:lineRule="auto"/>
        <w:ind w:leftChars="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實體</w:t>
      </w:r>
      <w:r w:rsidR="00C740B7">
        <w:rPr>
          <w:rFonts w:ascii="Times New Roman" w:eastAsia="標楷體" w:hAnsi="Times New Roman" w:cs="Times New Roman"/>
          <w:color w:val="000000" w:themeColor="text1"/>
          <w:szCs w:val="24"/>
        </w:rPr>
        <w:t>地點</w:t>
      </w:r>
      <w:r>
        <w:rPr>
          <w:rFonts w:ascii="Times New Roman" w:eastAsia="標楷體" w:hAnsi="Times New Roman" w:cs="Times New Roman"/>
          <w:color w:val="000000" w:themeColor="text1"/>
          <w:szCs w:val="24"/>
        </w:rPr>
        <w:t>：</w:t>
      </w:r>
      <w:r w:rsidR="008A55A0" w:rsidRPr="00313C3A">
        <w:rPr>
          <w:rFonts w:ascii="Times New Roman" w:eastAsia="標楷體" w:hAnsi="Times New Roman" w:cs="Times New Roman"/>
          <w:color w:val="000000" w:themeColor="text1"/>
          <w:szCs w:val="24"/>
        </w:rPr>
        <w:t>嘉義縣</w:t>
      </w:r>
      <w:r w:rsidR="00FD19A1">
        <w:rPr>
          <w:rFonts w:ascii="Times New Roman" w:eastAsia="標楷體" w:hAnsi="Times New Roman" w:cs="Times New Roman" w:hint="eastAsia"/>
          <w:color w:val="000000" w:themeColor="text1"/>
          <w:szCs w:val="24"/>
        </w:rPr>
        <w:t>立民和國中</w:t>
      </w:r>
      <w:proofErr w:type="gramStart"/>
      <w:r w:rsidR="00FD19A1">
        <w:rPr>
          <w:rFonts w:ascii="Times New Roman" w:eastAsia="標楷體" w:hAnsi="Times New Roman" w:cs="Times New Roman" w:hint="eastAsia"/>
          <w:color w:val="000000" w:themeColor="text1"/>
          <w:szCs w:val="24"/>
        </w:rPr>
        <w:t>慈懷樓</w:t>
      </w:r>
      <w:proofErr w:type="gramEnd"/>
      <w:r w:rsidR="008A55A0" w:rsidRPr="00313C3A">
        <w:rPr>
          <w:rFonts w:ascii="Times New Roman" w:eastAsia="標楷體" w:hAnsi="Times New Roman" w:cs="Times New Roman"/>
          <w:color w:val="000000" w:themeColor="text1"/>
          <w:szCs w:val="24"/>
        </w:rPr>
        <w:t>(</w:t>
      </w:r>
      <w:r w:rsidR="008A55A0" w:rsidRPr="00313C3A">
        <w:rPr>
          <w:rFonts w:ascii="Times New Roman" w:eastAsia="標楷體" w:hAnsi="Times New Roman" w:cs="Times New Roman"/>
          <w:color w:val="000000" w:themeColor="text1"/>
          <w:szCs w:val="24"/>
        </w:rPr>
        <w:t>嘉義縣</w:t>
      </w:r>
      <w:r w:rsidR="00FD19A1">
        <w:rPr>
          <w:rFonts w:ascii="Times New Roman" w:eastAsia="標楷體" w:hAnsi="Times New Roman" w:cs="Times New Roman" w:hint="eastAsia"/>
          <w:color w:val="000000" w:themeColor="text1"/>
          <w:szCs w:val="24"/>
        </w:rPr>
        <w:t>番路鄉下坑村</w:t>
      </w:r>
      <w:r w:rsidR="00FD19A1" w:rsidRPr="00FD19A1">
        <w:rPr>
          <w:rFonts w:ascii="Times New Roman" w:eastAsia="標楷體" w:hAnsi="Times New Roman" w:cs="Times New Roman" w:hint="eastAsia"/>
          <w:color w:val="000000" w:themeColor="text1"/>
          <w:szCs w:val="24"/>
        </w:rPr>
        <w:t>菜公店</w:t>
      </w:r>
      <w:r w:rsidR="00FD19A1" w:rsidRPr="00FD19A1">
        <w:rPr>
          <w:rFonts w:ascii="Times New Roman" w:eastAsia="標楷體" w:hAnsi="Times New Roman" w:cs="Times New Roman" w:hint="eastAsia"/>
          <w:color w:val="000000" w:themeColor="text1"/>
          <w:szCs w:val="24"/>
        </w:rPr>
        <w:t>30</w:t>
      </w:r>
      <w:r w:rsidR="00FD19A1" w:rsidRPr="00FD19A1">
        <w:rPr>
          <w:rFonts w:ascii="Times New Roman" w:eastAsia="標楷體" w:hAnsi="Times New Roman" w:cs="Times New Roman" w:hint="eastAsia"/>
          <w:color w:val="000000" w:themeColor="text1"/>
          <w:szCs w:val="24"/>
        </w:rPr>
        <w:t>號</w:t>
      </w:r>
      <w:r w:rsidR="008A55A0" w:rsidRPr="00FD19A1">
        <w:rPr>
          <w:rFonts w:ascii="Times New Roman" w:eastAsia="標楷體" w:hAnsi="Times New Roman" w:cs="Times New Roman"/>
          <w:color w:val="000000" w:themeColor="text1"/>
          <w:szCs w:val="24"/>
        </w:rPr>
        <w:t xml:space="preserve">) </w:t>
      </w:r>
      <w:r w:rsidR="008A55A0" w:rsidRPr="00FD19A1">
        <w:rPr>
          <w:rFonts w:ascii="Times New Roman" w:eastAsia="標楷體" w:hAnsi="Times New Roman" w:cs="Times New Roman"/>
          <w:color w:val="000000" w:themeColor="text1"/>
          <w:szCs w:val="24"/>
        </w:rPr>
        <w:t>。</w:t>
      </w:r>
    </w:p>
    <w:p w:rsidR="00ED63B3" w:rsidRPr="00FD19A1" w:rsidRDefault="00ED63B3" w:rsidP="00ED63B3">
      <w:pPr>
        <w:pStyle w:val="a3"/>
        <w:numPr>
          <w:ilvl w:val="0"/>
          <w:numId w:val="14"/>
        </w:numPr>
        <w:spacing w:line="360" w:lineRule="auto"/>
        <w:ind w:leftChars="0"/>
        <w:rPr>
          <w:rFonts w:ascii="Times New Roman" w:eastAsia="標楷體" w:hAnsi="Times New Roman" w:cs="Times New Roman"/>
          <w:color w:val="000000" w:themeColor="text1"/>
          <w:szCs w:val="24"/>
        </w:rPr>
      </w:pPr>
      <w:proofErr w:type="gramStart"/>
      <w:r>
        <w:rPr>
          <w:rFonts w:ascii="Times New Roman" w:eastAsia="標楷體" w:hAnsi="Times New Roman" w:cs="Times New Roman"/>
          <w:color w:val="000000" w:themeColor="text1"/>
          <w:szCs w:val="24"/>
        </w:rPr>
        <w:t>線上</w:t>
      </w:r>
      <w:proofErr w:type="gramEnd"/>
      <w:r>
        <w:rPr>
          <w:rFonts w:ascii="Times New Roman" w:eastAsia="標楷體" w:hAnsi="Times New Roman" w:cs="Times New Roman" w:hint="eastAsia"/>
          <w:szCs w:val="24"/>
        </w:rPr>
        <w:t>goo</w:t>
      </w:r>
      <w:r>
        <w:rPr>
          <w:rFonts w:ascii="Times New Roman" w:eastAsia="標楷體" w:hAnsi="Times New Roman" w:cs="Times New Roman"/>
          <w:szCs w:val="24"/>
        </w:rPr>
        <w:t>g</w:t>
      </w:r>
      <w:r>
        <w:rPr>
          <w:rFonts w:ascii="Times New Roman" w:eastAsia="標楷體" w:hAnsi="Times New Roman" w:cs="Times New Roman" w:hint="eastAsia"/>
          <w:szCs w:val="24"/>
        </w:rPr>
        <w:t>le</w:t>
      </w:r>
      <w:r>
        <w:rPr>
          <w:rFonts w:ascii="Times New Roman" w:eastAsia="標楷體" w:hAnsi="Times New Roman" w:cs="Times New Roman"/>
          <w:szCs w:val="24"/>
        </w:rPr>
        <w:t xml:space="preserve"> meet</w:t>
      </w:r>
      <w:r>
        <w:rPr>
          <w:rFonts w:ascii="Times New Roman" w:eastAsia="標楷體" w:hAnsi="Times New Roman" w:cs="Times New Roman" w:hint="eastAsia"/>
          <w:szCs w:val="24"/>
        </w:rPr>
        <w:t>連結</w:t>
      </w:r>
      <w:r>
        <w:rPr>
          <w:rFonts w:ascii="Times New Roman" w:eastAsia="標楷體" w:hAnsi="Times New Roman" w:cs="Times New Roman" w:hint="eastAsia"/>
          <w:szCs w:val="24"/>
        </w:rPr>
        <w:t>:</w:t>
      </w:r>
      <w:r w:rsidRPr="005E7C1C">
        <w:t xml:space="preserve"> </w:t>
      </w:r>
      <w:r w:rsidRPr="005E7C1C">
        <w:rPr>
          <w:rFonts w:ascii="Times New Roman" w:eastAsia="標楷體" w:hAnsi="Times New Roman" w:cs="Times New Roman"/>
          <w:szCs w:val="24"/>
        </w:rPr>
        <w:t>https://meet.google.com/ged-bxbn-dze</w:t>
      </w:r>
      <w:r w:rsidRPr="00313C3A">
        <w:rPr>
          <w:rFonts w:ascii="Times New Roman" w:eastAsia="標楷體" w:hAnsi="Times New Roman" w:cs="Times New Roman"/>
          <w:szCs w:val="24"/>
        </w:rPr>
        <w:t>。</w:t>
      </w:r>
    </w:p>
    <w:p w:rsidR="008A55A0" w:rsidRPr="00313C3A" w:rsidRDefault="008A55A0" w:rsidP="008A55A0">
      <w:pPr>
        <w:pStyle w:val="a3"/>
        <w:numPr>
          <w:ilvl w:val="0"/>
          <w:numId w:val="6"/>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辦理階段</w:t>
      </w:r>
      <w:r w:rsidR="00ED63B3">
        <w:rPr>
          <w:rFonts w:ascii="Times New Roman" w:eastAsia="標楷體" w:hAnsi="Times New Roman" w:cs="Times New Roman"/>
          <w:szCs w:val="24"/>
        </w:rPr>
        <w:t>：</w:t>
      </w:r>
      <w:r w:rsidR="006E529A">
        <w:rPr>
          <w:rFonts w:ascii="Times New Roman" w:eastAsia="標楷體" w:hAnsi="Times New Roman" w:cs="Times New Roman" w:hint="eastAsia"/>
          <w:szCs w:val="24"/>
        </w:rPr>
        <w:t>適合嘉義地區國小、國中、高中及大學適性生涯發展</w:t>
      </w:r>
      <w:r w:rsidRPr="00313C3A">
        <w:rPr>
          <w:rFonts w:ascii="Times New Roman" w:eastAsia="標楷體" w:hAnsi="Times New Roman" w:cs="Times New Roman"/>
          <w:szCs w:val="24"/>
        </w:rPr>
        <w:t>。</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報名方式</w:t>
      </w:r>
      <w:r w:rsidR="00ED63B3">
        <w:rPr>
          <w:rFonts w:ascii="Times New Roman" w:eastAsia="標楷體" w:hAnsi="Times New Roman" w:cs="Times New Roman"/>
          <w:szCs w:val="24"/>
        </w:rPr>
        <w:t>：</w:t>
      </w:r>
    </w:p>
    <w:p w:rsidR="00E12F17" w:rsidRDefault="0049038B" w:rsidP="003F3D94">
      <w:pPr>
        <w:pStyle w:val="a3"/>
        <w:numPr>
          <w:ilvl w:val="0"/>
          <w:numId w:val="7"/>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採取網路報名</w:t>
      </w:r>
      <w:r w:rsidR="00CE570E" w:rsidRPr="00313C3A">
        <w:rPr>
          <w:rFonts w:ascii="Times New Roman" w:eastAsia="標楷體" w:hAnsi="Times New Roman" w:cs="Times New Roman"/>
          <w:color w:val="000000" w:themeColor="text1"/>
          <w:szCs w:val="24"/>
        </w:rPr>
        <w:t>，家長的</w:t>
      </w:r>
      <w:r w:rsidRPr="00313C3A">
        <w:rPr>
          <w:rFonts w:ascii="Times New Roman" w:eastAsia="標楷體" w:hAnsi="Times New Roman" w:cs="Times New Roman"/>
          <w:color w:val="000000" w:themeColor="text1"/>
          <w:szCs w:val="24"/>
        </w:rPr>
        <w:t>報名網址為</w:t>
      </w:r>
      <w:r w:rsidRPr="00313C3A">
        <w:rPr>
          <w:rFonts w:ascii="Times New Roman" w:eastAsia="標楷體" w:hAnsi="Times New Roman" w:cs="Times New Roman"/>
          <w:color w:val="000000" w:themeColor="text1"/>
          <w:szCs w:val="24"/>
        </w:rPr>
        <w:t>:</w:t>
      </w:r>
      <w:r w:rsidR="003F3D94" w:rsidRPr="003F3D94">
        <w:t xml:space="preserve"> </w:t>
      </w:r>
      <w:hyperlink r:id="rId7" w:history="1">
        <w:r w:rsidR="003F3D94" w:rsidRPr="008A746F">
          <w:rPr>
            <w:rStyle w:val="a4"/>
            <w:rFonts w:ascii="Times New Roman" w:eastAsia="標楷體" w:hAnsi="Times New Roman" w:cs="Times New Roman"/>
            <w:szCs w:val="24"/>
          </w:rPr>
          <w:t>https://forms.gle/uXShU2f6o1nYKr4ZA</w:t>
        </w:r>
      </w:hyperlink>
      <w:r w:rsidR="003F3D94">
        <w:rPr>
          <w:rFonts w:ascii="Times New Roman" w:eastAsia="標楷體" w:hAnsi="Times New Roman" w:cs="Times New Roman" w:hint="eastAsia"/>
          <w:color w:val="000000" w:themeColor="text1"/>
          <w:szCs w:val="24"/>
        </w:rPr>
        <w:t>。</w:t>
      </w:r>
    </w:p>
    <w:p w:rsidR="00CE570E" w:rsidRPr="00313C3A" w:rsidRDefault="00CE570E" w:rsidP="0049038B">
      <w:pPr>
        <w:pStyle w:val="a3"/>
        <w:numPr>
          <w:ilvl w:val="0"/>
          <w:numId w:val="7"/>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szCs w:val="24"/>
        </w:rPr>
        <w:t>在職教師</w:t>
      </w:r>
      <w:r w:rsidRPr="00313C3A">
        <w:rPr>
          <w:rFonts w:ascii="Times New Roman" w:eastAsia="標楷體" w:hAnsi="Times New Roman" w:cs="Times New Roman"/>
          <w:color w:val="000000" w:themeColor="text1"/>
          <w:szCs w:val="24"/>
        </w:rPr>
        <w:t>可利用全國在職進修網進行報名，研習後可</w:t>
      </w:r>
      <w:r w:rsidR="00E95706" w:rsidRPr="00313C3A">
        <w:rPr>
          <w:rFonts w:ascii="Times New Roman" w:eastAsia="標楷體" w:hAnsi="Times New Roman" w:cs="Times New Roman"/>
          <w:color w:val="000000" w:themeColor="text1"/>
          <w:szCs w:val="24"/>
        </w:rPr>
        <w:t>以獲得</w:t>
      </w:r>
      <w:r w:rsidR="00EB0B44">
        <w:rPr>
          <w:rFonts w:ascii="Times New Roman" w:eastAsia="標楷體" w:hAnsi="Times New Roman" w:cs="Times New Roman" w:hint="eastAsia"/>
          <w:color w:val="000000" w:themeColor="text1"/>
          <w:szCs w:val="24"/>
        </w:rPr>
        <w:t>4</w:t>
      </w:r>
      <w:r w:rsidR="00E95706" w:rsidRPr="00313C3A">
        <w:rPr>
          <w:rFonts w:ascii="Times New Roman" w:eastAsia="標楷體" w:hAnsi="Times New Roman" w:cs="Times New Roman"/>
          <w:color w:val="000000" w:themeColor="text1"/>
          <w:szCs w:val="24"/>
        </w:rPr>
        <w:t>小時研習證明。</w:t>
      </w:r>
    </w:p>
    <w:p w:rsidR="0049038B" w:rsidRPr="00313C3A" w:rsidRDefault="0049038B" w:rsidP="0049038B">
      <w:pPr>
        <w:pStyle w:val="a3"/>
        <w:numPr>
          <w:ilvl w:val="0"/>
          <w:numId w:val="7"/>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color w:val="000000" w:themeColor="text1"/>
          <w:szCs w:val="24"/>
        </w:rPr>
        <w:t>即日起開放報名，現場</w:t>
      </w:r>
      <w:r w:rsidR="00FD19A1">
        <w:rPr>
          <w:rFonts w:ascii="Times New Roman" w:eastAsia="標楷體" w:hAnsi="Times New Roman" w:cs="Times New Roman" w:hint="eastAsia"/>
          <w:color w:val="000000" w:themeColor="text1"/>
          <w:szCs w:val="24"/>
        </w:rPr>
        <w:t>120</w:t>
      </w:r>
      <w:r w:rsidRPr="00313C3A">
        <w:rPr>
          <w:rFonts w:ascii="Times New Roman" w:eastAsia="標楷體" w:hAnsi="Times New Roman" w:cs="Times New Roman"/>
          <w:color w:val="000000" w:themeColor="text1"/>
          <w:szCs w:val="24"/>
        </w:rPr>
        <w:t>人，額滿為止</w:t>
      </w:r>
      <w:r w:rsidR="00ED63B3">
        <w:rPr>
          <w:rFonts w:ascii="Times New Roman" w:eastAsia="標楷體" w:hAnsi="Times New Roman" w:cs="Times New Roman" w:hint="eastAsia"/>
          <w:color w:val="000000" w:themeColor="text1"/>
          <w:szCs w:val="24"/>
        </w:rPr>
        <w:t>，額滿後於嘉義</w:t>
      </w:r>
      <w:r w:rsidR="005A51CD">
        <w:rPr>
          <w:rFonts w:ascii="Times New Roman" w:eastAsia="標楷體" w:hAnsi="Times New Roman" w:cs="Times New Roman" w:hint="eastAsia"/>
          <w:color w:val="000000" w:themeColor="text1"/>
          <w:szCs w:val="24"/>
        </w:rPr>
        <w:t>縣原</w:t>
      </w:r>
      <w:r w:rsidR="00ED63B3">
        <w:rPr>
          <w:rFonts w:ascii="Times New Roman" w:eastAsia="標楷體" w:hAnsi="Times New Roman" w:cs="Times New Roman" w:hint="eastAsia"/>
          <w:color w:val="000000" w:themeColor="text1"/>
          <w:szCs w:val="24"/>
        </w:rPr>
        <w:t>住民族</w:t>
      </w:r>
      <w:r w:rsidR="005A51CD">
        <w:rPr>
          <w:rFonts w:ascii="Times New Roman" w:eastAsia="標楷體" w:hAnsi="Times New Roman" w:cs="Times New Roman" w:hint="eastAsia"/>
          <w:color w:val="000000" w:themeColor="text1"/>
          <w:szCs w:val="24"/>
        </w:rPr>
        <w:t>教</w:t>
      </w:r>
      <w:r w:rsidR="00ED63B3">
        <w:rPr>
          <w:rFonts w:ascii="Times New Roman" w:eastAsia="標楷體" w:hAnsi="Times New Roman" w:cs="Times New Roman" w:hint="eastAsia"/>
          <w:color w:val="000000" w:themeColor="text1"/>
          <w:szCs w:val="24"/>
        </w:rPr>
        <w:t>育</w:t>
      </w:r>
      <w:r w:rsidR="005A51CD">
        <w:rPr>
          <w:rFonts w:ascii="Times New Roman" w:eastAsia="標楷體" w:hAnsi="Times New Roman" w:cs="Times New Roman" w:hint="eastAsia"/>
          <w:color w:val="000000" w:themeColor="text1"/>
          <w:szCs w:val="24"/>
        </w:rPr>
        <w:t>中心</w:t>
      </w:r>
      <w:r w:rsidR="00ED63B3">
        <w:rPr>
          <w:rFonts w:ascii="Times New Roman" w:eastAsia="標楷體" w:hAnsi="Times New Roman" w:cs="Times New Roman" w:hint="eastAsia"/>
          <w:color w:val="000000" w:themeColor="text1"/>
          <w:szCs w:val="24"/>
        </w:rPr>
        <w:t>F</w:t>
      </w:r>
      <w:r w:rsidR="00ED63B3">
        <w:rPr>
          <w:rFonts w:ascii="Times New Roman" w:eastAsia="標楷體" w:hAnsi="Times New Roman" w:cs="Times New Roman"/>
          <w:color w:val="000000" w:themeColor="text1"/>
          <w:szCs w:val="24"/>
        </w:rPr>
        <w:t>B</w:t>
      </w:r>
      <w:r w:rsidR="005A51CD">
        <w:rPr>
          <w:rFonts w:ascii="Times New Roman" w:eastAsia="標楷體" w:hAnsi="Times New Roman" w:cs="Times New Roman" w:hint="eastAsia"/>
          <w:color w:val="000000" w:themeColor="text1"/>
          <w:szCs w:val="24"/>
        </w:rPr>
        <w:t>公布，並公告錄取名單</w:t>
      </w:r>
      <w:r w:rsidR="00ED63B3">
        <w:rPr>
          <w:rFonts w:ascii="Times New Roman" w:eastAsia="標楷體" w:hAnsi="Times New Roman" w:cs="Times New Roman" w:hint="eastAsia"/>
          <w:color w:val="000000" w:themeColor="text1"/>
          <w:szCs w:val="24"/>
        </w:rPr>
        <w:t>（</w:t>
      </w:r>
      <w:r w:rsidR="005A51CD">
        <w:rPr>
          <w:rFonts w:ascii="Times New Roman" w:eastAsia="標楷體" w:hAnsi="Times New Roman" w:cs="Times New Roman" w:hint="eastAsia"/>
          <w:color w:val="000000" w:themeColor="text1"/>
          <w:szCs w:val="24"/>
        </w:rPr>
        <w:t>開放參加學生名額</w:t>
      </w:r>
      <w:r w:rsidR="005A51CD">
        <w:rPr>
          <w:rFonts w:ascii="Times New Roman" w:eastAsia="標楷體" w:hAnsi="Times New Roman" w:cs="Times New Roman" w:hint="eastAsia"/>
          <w:color w:val="000000" w:themeColor="text1"/>
          <w:szCs w:val="24"/>
        </w:rPr>
        <w:t>80</w:t>
      </w:r>
      <w:r w:rsidR="005A51CD">
        <w:rPr>
          <w:rFonts w:ascii="Times New Roman" w:eastAsia="標楷體" w:hAnsi="Times New Roman" w:cs="Times New Roman" w:hint="eastAsia"/>
          <w:color w:val="000000" w:themeColor="text1"/>
          <w:szCs w:val="24"/>
        </w:rPr>
        <w:t>人，社區家長及教師</w:t>
      </w:r>
      <w:r w:rsidR="005A51CD">
        <w:rPr>
          <w:rFonts w:ascii="Times New Roman" w:eastAsia="標楷體" w:hAnsi="Times New Roman" w:cs="Times New Roman" w:hint="eastAsia"/>
          <w:color w:val="000000" w:themeColor="text1"/>
          <w:szCs w:val="24"/>
        </w:rPr>
        <w:t>40</w:t>
      </w:r>
      <w:r w:rsidR="005A51CD">
        <w:rPr>
          <w:rFonts w:ascii="Times New Roman" w:eastAsia="標楷體" w:hAnsi="Times New Roman" w:cs="Times New Roman" w:hint="eastAsia"/>
          <w:color w:val="000000" w:themeColor="text1"/>
          <w:szCs w:val="24"/>
        </w:rPr>
        <w:t>人，原住民族優先錄取</w:t>
      </w:r>
      <w:r w:rsidR="00ED63B3">
        <w:rPr>
          <w:rFonts w:ascii="Times New Roman" w:eastAsia="標楷體" w:hAnsi="Times New Roman" w:cs="Times New Roman" w:hint="eastAsia"/>
          <w:color w:val="000000" w:themeColor="text1"/>
          <w:szCs w:val="24"/>
        </w:rPr>
        <w:t>）</w:t>
      </w:r>
      <w:r w:rsidRPr="00313C3A">
        <w:rPr>
          <w:rFonts w:ascii="Times New Roman" w:eastAsia="標楷體" w:hAnsi="Times New Roman" w:cs="Times New Roman"/>
          <w:szCs w:val="24"/>
        </w:rPr>
        <w:t>。</w:t>
      </w:r>
    </w:p>
    <w:p w:rsidR="0049038B" w:rsidRPr="00313C3A" w:rsidRDefault="0049038B" w:rsidP="0049038B">
      <w:pPr>
        <w:pStyle w:val="a3"/>
        <w:numPr>
          <w:ilvl w:val="0"/>
          <w:numId w:val="7"/>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lastRenderedPageBreak/>
        <w:t>配合嚴重特殊傳染性肺炎</w:t>
      </w:r>
      <w:r w:rsidRPr="00313C3A">
        <w:rPr>
          <w:rFonts w:ascii="Times New Roman" w:eastAsia="標楷體" w:hAnsi="Times New Roman" w:cs="Times New Roman"/>
          <w:szCs w:val="24"/>
        </w:rPr>
        <w:t>COVID-19</w:t>
      </w:r>
      <w:proofErr w:type="gramStart"/>
      <w:r w:rsidRPr="00313C3A">
        <w:rPr>
          <w:rFonts w:ascii="Times New Roman" w:eastAsia="標楷體" w:hAnsi="Times New Roman" w:cs="Times New Roman"/>
          <w:szCs w:val="24"/>
        </w:rPr>
        <w:t>疫情防控</w:t>
      </w:r>
      <w:proofErr w:type="gramEnd"/>
      <w:r w:rsidRPr="00313C3A">
        <w:rPr>
          <w:rFonts w:ascii="Times New Roman" w:eastAsia="標楷體" w:hAnsi="Times New Roman" w:cs="Times New Roman"/>
          <w:szCs w:val="24"/>
        </w:rPr>
        <w:t>，一律</w:t>
      </w:r>
      <w:proofErr w:type="gramStart"/>
      <w:r w:rsidRPr="00313C3A">
        <w:rPr>
          <w:rFonts w:ascii="Times New Roman" w:eastAsia="標楷體" w:hAnsi="Times New Roman" w:cs="Times New Roman"/>
          <w:szCs w:val="24"/>
        </w:rPr>
        <w:t>採</w:t>
      </w:r>
      <w:proofErr w:type="gramEnd"/>
      <w:r w:rsidRPr="00313C3A">
        <w:rPr>
          <w:rFonts w:ascii="Times New Roman" w:eastAsia="標楷體" w:hAnsi="Times New Roman" w:cs="Times New Roman"/>
          <w:szCs w:val="24"/>
        </w:rPr>
        <w:t>事先報名，恕不接受現場報名。</w:t>
      </w:r>
    </w:p>
    <w:p w:rsidR="00395973" w:rsidRDefault="00395973" w:rsidP="0049038B">
      <w:pPr>
        <w:pStyle w:val="a3"/>
        <w:numPr>
          <w:ilvl w:val="0"/>
          <w:numId w:val="7"/>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報名截止時間</w:t>
      </w:r>
      <w:r w:rsidR="00ED63B3">
        <w:rPr>
          <w:rFonts w:ascii="Times New Roman" w:eastAsia="標楷體" w:hAnsi="Times New Roman" w:cs="Times New Roman"/>
          <w:szCs w:val="24"/>
        </w:rPr>
        <w:t>：</w:t>
      </w:r>
      <w:r w:rsidR="00FD19A1">
        <w:rPr>
          <w:rFonts w:ascii="Times New Roman" w:eastAsia="標楷體" w:hAnsi="Times New Roman" w:cs="Times New Roman"/>
          <w:szCs w:val="24"/>
        </w:rPr>
        <w:t>11</w:t>
      </w:r>
      <w:r w:rsidR="00FD19A1">
        <w:rPr>
          <w:rFonts w:ascii="Times New Roman" w:eastAsia="標楷體" w:hAnsi="Times New Roman" w:cs="Times New Roman" w:hint="eastAsia"/>
          <w:szCs w:val="24"/>
        </w:rPr>
        <w:t>1</w:t>
      </w:r>
      <w:r w:rsidRPr="00313C3A">
        <w:rPr>
          <w:rFonts w:ascii="Times New Roman" w:eastAsia="標楷體" w:hAnsi="Times New Roman" w:cs="Times New Roman"/>
          <w:szCs w:val="24"/>
        </w:rPr>
        <w:t>年</w:t>
      </w:r>
      <w:r w:rsidR="00FD19A1">
        <w:rPr>
          <w:rFonts w:ascii="Times New Roman" w:eastAsia="標楷體" w:hAnsi="Times New Roman" w:cs="Times New Roman" w:hint="eastAsia"/>
          <w:szCs w:val="24"/>
        </w:rPr>
        <w:t>12</w:t>
      </w:r>
      <w:r w:rsidRPr="00313C3A">
        <w:rPr>
          <w:rFonts w:ascii="Times New Roman" w:eastAsia="標楷體" w:hAnsi="Times New Roman" w:cs="Times New Roman"/>
          <w:szCs w:val="24"/>
        </w:rPr>
        <w:t>月</w:t>
      </w:r>
      <w:r w:rsidR="00FD19A1">
        <w:rPr>
          <w:rFonts w:ascii="Times New Roman" w:eastAsia="標楷體" w:hAnsi="Times New Roman" w:cs="Times New Roman" w:hint="eastAsia"/>
          <w:szCs w:val="24"/>
        </w:rPr>
        <w:t>7</w:t>
      </w:r>
      <w:r w:rsidRPr="00313C3A">
        <w:rPr>
          <w:rFonts w:ascii="Times New Roman" w:eastAsia="標楷體" w:hAnsi="Times New Roman" w:cs="Times New Roman"/>
          <w:szCs w:val="24"/>
        </w:rPr>
        <w:t>日，</w:t>
      </w:r>
      <w:r w:rsidR="00FB580D" w:rsidRPr="00313C3A">
        <w:rPr>
          <w:rFonts w:ascii="Times New Roman" w:eastAsia="標楷體" w:hAnsi="Times New Roman" w:cs="Times New Roman"/>
          <w:szCs w:val="24"/>
        </w:rPr>
        <w:t>下午</w:t>
      </w:r>
      <w:r w:rsidR="00ED63B3">
        <w:rPr>
          <w:rFonts w:ascii="Times New Roman" w:eastAsia="標楷體" w:hAnsi="Times New Roman" w:cs="Times New Roman"/>
          <w:szCs w:val="24"/>
        </w:rPr>
        <w:t>5</w:t>
      </w:r>
      <w:r w:rsidRPr="00313C3A">
        <w:rPr>
          <w:rFonts w:ascii="Times New Roman" w:eastAsia="標楷體" w:hAnsi="Times New Roman" w:cs="Times New Roman"/>
          <w:szCs w:val="24"/>
        </w:rPr>
        <w:t>:00</w:t>
      </w:r>
      <w:r w:rsidRPr="00313C3A">
        <w:rPr>
          <w:rFonts w:ascii="Times New Roman" w:eastAsia="標楷體" w:hAnsi="Times New Roman" w:cs="Times New Roman"/>
          <w:szCs w:val="24"/>
        </w:rPr>
        <w:t>前。</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活動流程</w:t>
      </w:r>
      <w:r w:rsidR="00ED63B3">
        <w:rPr>
          <w:rFonts w:ascii="Times New Roman" w:eastAsia="標楷體" w:hAnsi="Times New Roman" w:cs="Times New Roman"/>
          <w:szCs w:val="24"/>
        </w:rPr>
        <w:t>：</w:t>
      </w:r>
    </w:p>
    <w:p w:rsidR="00395973" w:rsidRPr="00313C3A" w:rsidRDefault="00395973" w:rsidP="00395973">
      <w:pPr>
        <w:pStyle w:val="a3"/>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活動時間約為</w:t>
      </w:r>
      <w:r w:rsidR="00ED63B3">
        <w:rPr>
          <w:rFonts w:ascii="Times New Roman" w:eastAsia="標楷體" w:hAnsi="Times New Roman" w:cs="Times New Roman" w:hint="eastAsia"/>
          <w:szCs w:val="24"/>
        </w:rPr>
        <w:t>4</w:t>
      </w:r>
      <w:r w:rsidRPr="00313C3A">
        <w:rPr>
          <w:rFonts w:ascii="Times New Roman" w:eastAsia="標楷體" w:hAnsi="Times New Roman" w:cs="Times New Roman"/>
          <w:szCs w:val="24"/>
        </w:rPr>
        <w:t>小時，活動前</w:t>
      </w:r>
      <w:r w:rsidRPr="00313C3A">
        <w:rPr>
          <w:rFonts w:ascii="Times New Roman" w:eastAsia="標楷體" w:hAnsi="Times New Roman" w:cs="Times New Roman"/>
          <w:szCs w:val="24"/>
        </w:rPr>
        <w:t>30</w:t>
      </w:r>
      <w:r w:rsidRPr="00313C3A">
        <w:rPr>
          <w:rFonts w:ascii="Times New Roman" w:eastAsia="標楷體" w:hAnsi="Times New Roman" w:cs="Times New Roman"/>
          <w:szCs w:val="24"/>
        </w:rPr>
        <w:t>分鐘為報到時間，詳細流程如下</w:t>
      </w:r>
      <w:r w:rsidRPr="00313C3A">
        <w:rPr>
          <w:rFonts w:ascii="Times New Roman" w:eastAsia="標楷體" w:hAnsi="Times New Roman" w:cs="Times New Roman"/>
          <w:szCs w:val="24"/>
        </w:rPr>
        <w:t>:</w:t>
      </w:r>
    </w:p>
    <w:tbl>
      <w:tblPr>
        <w:tblW w:w="9717" w:type="dxa"/>
        <w:tblInd w:w="117"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00" w:firstRow="0" w:lastRow="0" w:firstColumn="0" w:lastColumn="0" w:noHBand="0" w:noVBand="1"/>
      </w:tblPr>
      <w:tblGrid>
        <w:gridCol w:w="1823"/>
        <w:gridCol w:w="4009"/>
        <w:gridCol w:w="3885"/>
      </w:tblGrid>
      <w:tr w:rsidR="00395973" w:rsidRPr="00313C3A" w:rsidTr="00E60EC1">
        <w:trPr>
          <w:trHeight w:val="416"/>
        </w:trPr>
        <w:tc>
          <w:tcPr>
            <w:tcW w:w="1823" w:type="dxa"/>
            <w:shd w:val="clear" w:color="auto" w:fill="FFFFCC"/>
            <w:vAlign w:val="center"/>
          </w:tcPr>
          <w:p w:rsidR="00395973" w:rsidRPr="00776CEB" w:rsidRDefault="00395973" w:rsidP="00242EEB">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時間</w:t>
            </w:r>
          </w:p>
        </w:tc>
        <w:tc>
          <w:tcPr>
            <w:tcW w:w="4009" w:type="dxa"/>
            <w:shd w:val="clear" w:color="auto" w:fill="FFFFCC"/>
            <w:vAlign w:val="center"/>
          </w:tcPr>
          <w:p w:rsidR="00395973" w:rsidRPr="00776CEB" w:rsidRDefault="00395973" w:rsidP="00242EEB">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活動內容</w:t>
            </w:r>
          </w:p>
        </w:tc>
        <w:tc>
          <w:tcPr>
            <w:tcW w:w="3885" w:type="dxa"/>
            <w:shd w:val="clear" w:color="auto" w:fill="FFFFCC"/>
            <w:vAlign w:val="center"/>
          </w:tcPr>
          <w:p w:rsidR="00395973" w:rsidRPr="00776CEB" w:rsidRDefault="00395973" w:rsidP="00242EEB">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主講人</w:t>
            </w:r>
          </w:p>
        </w:tc>
      </w:tr>
      <w:tr w:rsidR="005A51CD" w:rsidRPr="00313C3A" w:rsidTr="00E60EC1">
        <w:trPr>
          <w:trHeight w:val="561"/>
        </w:trPr>
        <w:tc>
          <w:tcPr>
            <w:tcW w:w="1823" w:type="dxa"/>
            <w:shd w:val="clear" w:color="auto" w:fill="auto"/>
            <w:vAlign w:val="center"/>
          </w:tcPr>
          <w:p w:rsidR="005A51CD" w:rsidRPr="00776CEB" w:rsidRDefault="00C17634" w:rsidP="005A51CD">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14:0</w:t>
            </w:r>
            <w:r w:rsidR="005A51CD" w:rsidRPr="00776CEB">
              <w:rPr>
                <w:rFonts w:ascii="標楷體" w:eastAsia="標楷體" w:hAnsi="標楷體" w:cs="標楷體" w:hint="eastAsia"/>
                <w:color w:val="000000" w:themeColor="text1"/>
                <w:szCs w:val="24"/>
              </w:rPr>
              <w:t>0</w:t>
            </w:r>
            <w:r w:rsidR="005A51CD" w:rsidRPr="00776CEB">
              <w:rPr>
                <w:rFonts w:ascii="標楷體" w:eastAsia="標楷體" w:hAnsi="標楷體" w:cs="標楷體"/>
                <w:color w:val="000000" w:themeColor="text1"/>
                <w:szCs w:val="24"/>
              </w:rPr>
              <w:t>-1</w:t>
            </w:r>
            <w:r w:rsidRPr="00776CEB">
              <w:rPr>
                <w:rFonts w:ascii="標楷體" w:eastAsia="標楷體" w:hAnsi="標楷體" w:cs="標楷體" w:hint="eastAsia"/>
                <w:color w:val="000000" w:themeColor="text1"/>
                <w:szCs w:val="24"/>
              </w:rPr>
              <w:t>4</w:t>
            </w:r>
            <w:r w:rsidR="005A51CD" w:rsidRPr="00776CEB">
              <w:rPr>
                <w:rFonts w:ascii="標楷體" w:eastAsia="標楷體" w:hAnsi="標楷體" w:cs="標楷體"/>
                <w:color w:val="000000" w:themeColor="text1"/>
                <w:szCs w:val="24"/>
              </w:rPr>
              <w:t>:</w:t>
            </w:r>
            <w:r w:rsidRPr="00776CEB">
              <w:rPr>
                <w:rFonts w:ascii="標楷體" w:eastAsia="標楷體" w:hAnsi="標楷體" w:cs="標楷體" w:hint="eastAsia"/>
                <w:color w:val="000000" w:themeColor="text1"/>
                <w:szCs w:val="24"/>
              </w:rPr>
              <w:t>2</w:t>
            </w:r>
            <w:r w:rsidR="005A51CD" w:rsidRPr="00776CEB">
              <w:rPr>
                <w:rFonts w:ascii="標楷體" w:eastAsia="標楷體" w:hAnsi="標楷體" w:cs="標楷體"/>
                <w:color w:val="000000" w:themeColor="text1"/>
                <w:szCs w:val="24"/>
              </w:rPr>
              <w:t>0</w:t>
            </w:r>
          </w:p>
        </w:tc>
        <w:tc>
          <w:tcPr>
            <w:tcW w:w="4009" w:type="dxa"/>
            <w:shd w:val="clear" w:color="auto" w:fill="auto"/>
            <w:vAlign w:val="center"/>
          </w:tcPr>
          <w:p w:rsidR="005A51CD" w:rsidRPr="00776CEB" w:rsidRDefault="005A51CD" w:rsidP="005A51CD">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活動簽到</w:t>
            </w:r>
            <w:r w:rsidR="00C17634" w:rsidRPr="00776CEB">
              <w:rPr>
                <w:rFonts w:ascii="標楷體" w:eastAsia="標楷體" w:hAnsi="標楷體" w:cs="Times New Roman" w:hint="eastAsia"/>
                <w:color w:val="000000" w:themeColor="text1"/>
                <w:szCs w:val="24"/>
              </w:rPr>
              <w:t>/報到</w:t>
            </w:r>
          </w:p>
        </w:tc>
        <w:tc>
          <w:tcPr>
            <w:tcW w:w="3885" w:type="dxa"/>
            <w:shd w:val="clear" w:color="auto" w:fill="auto"/>
            <w:vAlign w:val="center"/>
          </w:tcPr>
          <w:p w:rsidR="00C17634" w:rsidRPr="00776CEB" w:rsidRDefault="00C17634" w:rsidP="005A51CD">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嘉義縣原教育中心(</w:t>
            </w:r>
            <w:r w:rsidRPr="00776CEB">
              <w:rPr>
                <w:rFonts w:ascii="標楷體" w:eastAsia="標楷體" w:hAnsi="標楷體" w:cs="Times New Roman" w:hint="eastAsia"/>
                <w:color w:val="000000" w:themeColor="text1"/>
                <w:szCs w:val="24"/>
              </w:rPr>
              <w:t>官志隆校長</w:t>
            </w:r>
            <w:r w:rsidRPr="00776CEB">
              <w:rPr>
                <w:rFonts w:ascii="標楷體" w:eastAsia="標楷體" w:hAnsi="標楷體" w:cs="Times New Roman"/>
                <w:color w:val="000000" w:themeColor="text1"/>
                <w:szCs w:val="24"/>
              </w:rPr>
              <w:t>)</w:t>
            </w:r>
          </w:p>
        </w:tc>
      </w:tr>
      <w:tr w:rsidR="00635DF6" w:rsidRPr="00313C3A" w:rsidTr="00E60EC1">
        <w:trPr>
          <w:trHeight w:val="446"/>
        </w:trPr>
        <w:tc>
          <w:tcPr>
            <w:tcW w:w="1823" w:type="dxa"/>
            <w:vAlign w:val="center"/>
          </w:tcPr>
          <w:p w:rsidR="00635DF6" w:rsidRPr="00776CEB" w:rsidRDefault="00635DF6" w:rsidP="00635DF6">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w:t>
            </w:r>
            <w:r w:rsidR="00C17634" w:rsidRPr="00776CEB">
              <w:rPr>
                <w:rFonts w:ascii="標楷體" w:eastAsia="標楷體" w:hAnsi="標楷體" w:cs="標楷體" w:hint="eastAsia"/>
                <w:color w:val="000000" w:themeColor="text1"/>
                <w:szCs w:val="24"/>
              </w:rPr>
              <w:t>4</w:t>
            </w:r>
            <w:r w:rsidRPr="00776CEB">
              <w:rPr>
                <w:rFonts w:ascii="標楷體" w:eastAsia="標楷體" w:hAnsi="標楷體" w:cs="標楷體"/>
                <w:color w:val="000000" w:themeColor="text1"/>
                <w:szCs w:val="24"/>
              </w:rPr>
              <w:t>:</w:t>
            </w:r>
            <w:r w:rsidR="00C17634" w:rsidRPr="00776CEB">
              <w:rPr>
                <w:rFonts w:ascii="標楷體" w:eastAsia="標楷體" w:hAnsi="標楷體" w:cs="標楷體" w:hint="eastAsia"/>
                <w:color w:val="000000" w:themeColor="text1"/>
                <w:szCs w:val="24"/>
              </w:rPr>
              <w:t>2</w:t>
            </w:r>
            <w:r w:rsidRPr="00776CEB">
              <w:rPr>
                <w:rFonts w:ascii="標楷體" w:eastAsia="標楷體" w:hAnsi="標楷體" w:cs="標楷體"/>
                <w:color w:val="000000" w:themeColor="text1"/>
                <w:szCs w:val="24"/>
              </w:rPr>
              <w:t>0-</w:t>
            </w:r>
            <w:r w:rsidR="00FD19A1" w:rsidRPr="00776CEB">
              <w:rPr>
                <w:rFonts w:ascii="標楷體" w:eastAsia="標楷體" w:hAnsi="標楷體" w:cs="標楷體"/>
                <w:color w:val="000000" w:themeColor="text1"/>
                <w:szCs w:val="24"/>
              </w:rPr>
              <w:t>1</w:t>
            </w:r>
            <w:r w:rsidR="00C17634" w:rsidRPr="00776CEB">
              <w:rPr>
                <w:rFonts w:ascii="標楷體" w:eastAsia="標楷體" w:hAnsi="標楷體" w:cs="標楷體" w:hint="eastAsia"/>
                <w:color w:val="000000" w:themeColor="text1"/>
                <w:szCs w:val="24"/>
              </w:rPr>
              <w:t>6</w:t>
            </w:r>
            <w:r w:rsidRPr="00776CEB">
              <w:rPr>
                <w:rFonts w:ascii="標楷體" w:eastAsia="標楷體" w:hAnsi="標楷體" w:cs="標楷體"/>
                <w:color w:val="000000" w:themeColor="text1"/>
                <w:szCs w:val="24"/>
              </w:rPr>
              <w:t>:</w:t>
            </w:r>
            <w:r w:rsidR="00C17634" w:rsidRPr="00776CEB">
              <w:rPr>
                <w:rFonts w:ascii="標楷體" w:eastAsia="標楷體" w:hAnsi="標楷體" w:cs="標楷體" w:hint="eastAsia"/>
                <w:color w:val="000000" w:themeColor="text1"/>
                <w:szCs w:val="24"/>
              </w:rPr>
              <w:t>2</w:t>
            </w:r>
            <w:r w:rsidRPr="00776CEB">
              <w:rPr>
                <w:rFonts w:ascii="標楷體" w:eastAsia="標楷體" w:hAnsi="標楷體" w:cs="標楷體"/>
                <w:color w:val="000000" w:themeColor="text1"/>
                <w:szCs w:val="24"/>
              </w:rPr>
              <w:t>0</w:t>
            </w:r>
          </w:p>
        </w:tc>
        <w:tc>
          <w:tcPr>
            <w:tcW w:w="4009" w:type="dxa"/>
            <w:vAlign w:val="center"/>
          </w:tcPr>
          <w:p w:rsidR="00635DF6" w:rsidRPr="00776CEB" w:rsidRDefault="00FD19A1"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原住民族的棒球舞台</w:t>
            </w:r>
          </w:p>
          <w:p w:rsidR="00FD19A1" w:rsidRPr="00776CEB" w:rsidRDefault="00FD19A1"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w:t>
            </w:r>
            <w:r w:rsidR="005A51CD" w:rsidRPr="00776CEB">
              <w:rPr>
                <w:rFonts w:ascii="標楷體" w:eastAsia="標楷體" w:hAnsi="標楷體" w:cs="Times New Roman" w:hint="eastAsia"/>
                <w:color w:val="000000" w:themeColor="text1"/>
                <w:szCs w:val="24"/>
              </w:rPr>
              <w:t>成為</w:t>
            </w:r>
            <w:r w:rsidRPr="00776CEB">
              <w:rPr>
                <w:rFonts w:ascii="標楷體" w:eastAsia="標楷體" w:hAnsi="標楷體" w:cs="Times New Roman" w:hint="eastAsia"/>
                <w:color w:val="000000" w:themeColor="text1"/>
                <w:szCs w:val="24"/>
              </w:rPr>
              <w:t>職業棒球</w:t>
            </w:r>
            <w:proofErr w:type="gramStart"/>
            <w:r w:rsidRPr="00776CEB">
              <w:rPr>
                <w:rFonts w:ascii="標楷體" w:eastAsia="標楷體" w:hAnsi="標楷體" w:cs="Times New Roman" w:hint="eastAsia"/>
                <w:color w:val="000000" w:themeColor="text1"/>
                <w:szCs w:val="24"/>
              </w:rPr>
              <w:t>明星</w:t>
            </w:r>
            <w:r w:rsidR="005A51CD" w:rsidRPr="00776CEB">
              <w:rPr>
                <w:rFonts w:ascii="標楷體" w:eastAsia="標楷體" w:hAnsi="標楷體" w:cs="Times New Roman" w:hint="eastAsia"/>
                <w:color w:val="000000" w:themeColor="text1"/>
                <w:szCs w:val="24"/>
              </w:rPr>
              <w:t>難嗎</w:t>
            </w:r>
            <w:proofErr w:type="gramEnd"/>
            <w:r w:rsidR="005A51CD" w:rsidRPr="00776CEB">
              <w:rPr>
                <w:rFonts w:ascii="標楷體" w:eastAsia="標楷體" w:hAnsi="標楷體" w:cs="Times New Roman" w:hint="eastAsia"/>
                <w:color w:val="000000" w:themeColor="text1"/>
                <w:szCs w:val="24"/>
              </w:rPr>
              <w:t>?</w:t>
            </w:r>
          </w:p>
        </w:tc>
        <w:tc>
          <w:tcPr>
            <w:tcW w:w="3885" w:type="dxa"/>
            <w:vAlign w:val="center"/>
          </w:tcPr>
          <w:p w:rsidR="00E60EC1" w:rsidRPr="00776CEB" w:rsidRDefault="00FD19A1"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講師:</w:t>
            </w:r>
            <w:r w:rsidR="005A51CD" w:rsidRPr="00776CEB">
              <w:rPr>
                <w:rFonts w:ascii="標楷體" w:eastAsia="標楷體" w:hAnsi="標楷體" w:cs="Times New Roman" w:hint="eastAsia"/>
                <w:color w:val="000000" w:themeColor="text1"/>
                <w:szCs w:val="24"/>
              </w:rPr>
              <w:t xml:space="preserve">愛爾達體育台 </w:t>
            </w:r>
          </w:p>
          <w:p w:rsidR="00635DF6" w:rsidRPr="00776CEB" w:rsidRDefault="006F21D1" w:rsidP="00635DF6">
            <w:pPr>
              <w:jc w:val="center"/>
              <w:rPr>
                <w:rFonts w:ascii="標楷體" w:eastAsia="標楷體" w:hAnsi="標楷體" w:cs="Times New Roman"/>
                <w:color w:val="000000" w:themeColor="text1"/>
                <w:szCs w:val="24"/>
              </w:rPr>
            </w:pPr>
            <w:proofErr w:type="gramStart"/>
            <w:r w:rsidRPr="006F21D1">
              <w:rPr>
                <w:rFonts w:ascii="標楷體" w:eastAsia="標楷體" w:hAnsi="標楷體" w:cs="Times New Roman" w:hint="eastAsia"/>
                <w:color w:val="000000" w:themeColor="text1"/>
                <w:szCs w:val="24"/>
              </w:rPr>
              <w:t>魏楚育</w:t>
            </w:r>
            <w:proofErr w:type="gramEnd"/>
            <w:r w:rsidRPr="006F21D1">
              <w:rPr>
                <w:rFonts w:ascii="標楷體" w:eastAsia="標楷體" w:hAnsi="標楷體" w:cs="Times New Roman" w:hint="eastAsia"/>
                <w:color w:val="000000" w:themeColor="text1"/>
                <w:szCs w:val="24"/>
              </w:rPr>
              <w:t xml:space="preserve"> </w:t>
            </w:r>
            <w:r w:rsidR="005A51CD" w:rsidRPr="00776CEB">
              <w:rPr>
                <w:rFonts w:ascii="標楷體" w:eastAsia="標楷體" w:hAnsi="標楷體" w:cs="Times New Roman" w:hint="eastAsia"/>
                <w:color w:val="000000" w:themeColor="text1"/>
                <w:szCs w:val="24"/>
              </w:rPr>
              <w:t>主播</w:t>
            </w:r>
          </w:p>
        </w:tc>
      </w:tr>
      <w:tr w:rsidR="00635DF6" w:rsidRPr="00313C3A" w:rsidTr="00E60EC1">
        <w:trPr>
          <w:trHeight w:val="624"/>
        </w:trPr>
        <w:tc>
          <w:tcPr>
            <w:tcW w:w="1823" w:type="dxa"/>
            <w:vAlign w:val="center"/>
          </w:tcPr>
          <w:p w:rsidR="00635DF6" w:rsidRPr="00776CEB" w:rsidRDefault="00635DF6" w:rsidP="00635DF6">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w:t>
            </w:r>
            <w:r w:rsidR="00C17634" w:rsidRPr="00776CEB">
              <w:rPr>
                <w:rFonts w:ascii="標楷體" w:eastAsia="標楷體" w:hAnsi="標楷體" w:cs="標楷體" w:hint="eastAsia"/>
                <w:color w:val="000000" w:themeColor="text1"/>
                <w:szCs w:val="24"/>
              </w:rPr>
              <w:t>6</w:t>
            </w:r>
            <w:r w:rsidRPr="00776CEB">
              <w:rPr>
                <w:rFonts w:ascii="標楷體" w:eastAsia="標楷體" w:hAnsi="標楷體" w:cs="標楷體"/>
                <w:color w:val="000000" w:themeColor="text1"/>
                <w:szCs w:val="24"/>
              </w:rPr>
              <w:t>:</w:t>
            </w:r>
            <w:r w:rsidR="00C17634" w:rsidRPr="00776CEB">
              <w:rPr>
                <w:rFonts w:ascii="標楷體" w:eastAsia="標楷體" w:hAnsi="標楷體" w:cs="標楷體" w:hint="eastAsia"/>
                <w:color w:val="000000" w:themeColor="text1"/>
                <w:szCs w:val="24"/>
              </w:rPr>
              <w:t>2</w:t>
            </w:r>
            <w:r w:rsidRPr="00776CEB">
              <w:rPr>
                <w:rFonts w:ascii="標楷體" w:eastAsia="標楷體" w:hAnsi="標楷體" w:cs="標楷體"/>
                <w:color w:val="000000" w:themeColor="text1"/>
                <w:szCs w:val="24"/>
              </w:rPr>
              <w:t>0-</w:t>
            </w:r>
            <w:r w:rsidR="00FD19A1" w:rsidRPr="00776CEB">
              <w:rPr>
                <w:rFonts w:ascii="標楷體" w:eastAsia="標楷體" w:hAnsi="標楷體" w:cs="標楷體"/>
                <w:color w:val="000000" w:themeColor="text1"/>
                <w:szCs w:val="24"/>
              </w:rPr>
              <w:t>1</w:t>
            </w:r>
            <w:r w:rsidR="00C17634" w:rsidRPr="00776CEB">
              <w:rPr>
                <w:rFonts w:ascii="標楷體" w:eastAsia="標楷體" w:hAnsi="標楷體" w:cs="標楷體" w:hint="eastAsia"/>
                <w:color w:val="000000" w:themeColor="text1"/>
                <w:szCs w:val="24"/>
              </w:rPr>
              <w:t>7</w:t>
            </w:r>
            <w:r w:rsidRPr="00776CEB">
              <w:rPr>
                <w:rFonts w:ascii="標楷體" w:eastAsia="標楷體" w:hAnsi="標楷體" w:cs="標楷體"/>
                <w:color w:val="000000" w:themeColor="text1"/>
                <w:szCs w:val="24"/>
              </w:rPr>
              <w:t>:</w:t>
            </w:r>
            <w:r w:rsidR="00C17634" w:rsidRPr="00776CEB">
              <w:rPr>
                <w:rFonts w:ascii="標楷體" w:eastAsia="標楷體" w:hAnsi="標楷體" w:cs="標楷體" w:hint="eastAsia"/>
                <w:color w:val="000000" w:themeColor="text1"/>
                <w:szCs w:val="24"/>
              </w:rPr>
              <w:t>2</w:t>
            </w:r>
            <w:r w:rsidRPr="00776CEB">
              <w:rPr>
                <w:rFonts w:ascii="標楷體" w:eastAsia="標楷體" w:hAnsi="標楷體" w:cs="標楷體"/>
                <w:color w:val="000000" w:themeColor="text1"/>
                <w:szCs w:val="24"/>
              </w:rPr>
              <w:t>0</w:t>
            </w:r>
          </w:p>
        </w:tc>
        <w:tc>
          <w:tcPr>
            <w:tcW w:w="4009" w:type="dxa"/>
            <w:vAlign w:val="center"/>
          </w:tcPr>
          <w:p w:rsidR="00635DF6" w:rsidRPr="00776CEB" w:rsidRDefault="005A51CD"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原住民族</w:t>
            </w:r>
            <w:r w:rsidR="00FD19A1" w:rsidRPr="00776CEB">
              <w:rPr>
                <w:rFonts w:ascii="標楷體" w:eastAsia="標楷體" w:hAnsi="標楷體" w:cs="Times New Roman" w:hint="eastAsia"/>
                <w:color w:val="000000" w:themeColor="text1"/>
                <w:szCs w:val="24"/>
              </w:rPr>
              <w:t>職棒明星來分享</w:t>
            </w:r>
          </w:p>
          <w:p w:rsidR="00FD19A1" w:rsidRPr="00776CEB" w:rsidRDefault="00FD19A1"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-我的職業棒球舞台</w:t>
            </w:r>
          </w:p>
        </w:tc>
        <w:tc>
          <w:tcPr>
            <w:tcW w:w="3885" w:type="dxa"/>
            <w:vAlign w:val="center"/>
          </w:tcPr>
          <w:p w:rsidR="00635DF6" w:rsidRDefault="00FD19A1"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講師:</w:t>
            </w:r>
            <w:r w:rsidR="005A51CD" w:rsidRPr="00776CEB">
              <w:rPr>
                <w:rFonts w:ascii="標楷體" w:eastAsia="標楷體" w:hAnsi="標楷體" w:cs="Times New Roman" w:hint="eastAsia"/>
                <w:color w:val="000000" w:themeColor="text1"/>
                <w:szCs w:val="24"/>
              </w:rPr>
              <w:t>現職球星(第一位)</w:t>
            </w:r>
          </w:p>
          <w:p w:rsidR="006F21D1" w:rsidRPr="00776CEB" w:rsidRDefault="006F21D1" w:rsidP="006F21D1">
            <w:pPr>
              <w:jc w:val="center"/>
              <w:rPr>
                <w:rFonts w:ascii="標楷體" w:eastAsia="標楷體" w:hAnsi="標楷體" w:cs="Times New Roman"/>
                <w:color w:val="000000" w:themeColor="text1"/>
                <w:szCs w:val="24"/>
              </w:rPr>
            </w:pPr>
            <w:proofErr w:type="gramStart"/>
            <w:r w:rsidRPr="006F21D1">
              <w:rPr>
                <w:rFonts w:ascii="標楷體" w:eastAsia="標楷體" w:hAnsi="標楷體" w:cs="Times New Roman" w:hint="eastAsia"/>
                <w:color w:val="000000" w:themeColor="text1"/>
                <w:szCs w:val="24"/>
              </w:rPr>
              <w:t>拿莫</w:t>
            </w:r>
            <w:proofErr w:type="gramEnd"/>
            <w:r w:rsidRPr="006F21D1">
              <w:rPr>
                <w:rFonts w:ascii="標楷體" w:eastAsia="標楷體" w:hAnsi="標楷體" w:cs="Times New Roman" w:hint="eastAsia"/>
                <w:color w:val="000000" w:themeColor="text1"/>
                <w:szCs w:val="24"/>
              </w:rPr>
              <w:t>．伊漾</w:t>
            </w:r>
          </w:p>
        </w:tc>
      </w:tr>
      <w:tr w:rsidR="00635DF6" w:rsidRPr="00313C3A" w:rsidTr="00E60EC1">
        <w:trPr>
          <w:trHeight w:val="450"/>
        </w:trPr>
        <w:tc>
          <w:tcPr>
            <w:tcW w:w="1823" w:type="dxa"/>
            <w:vAlign w:val="center"/>
          </w:tcPr>
          <w:p w:rsidR="00635DF6" w:rsidRPr="00776CEB" w:rsidRDefault="00C17634" w:rsidP="00635DF6">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17:20~18:2</w:t>
            </w:r>
            <w:r w:rsidR="00FD19A1" w:rsidRPr="00776CEB">
              <w:rPr>
                <w:rFonts w:ascii="標楷體" w:eastAsia="標楷體" w:hAnsi="標楷體" w:cs="標楷體" w:hint="eastAsia"/>
                <w:color w:val="000000" w:themeColor="text1"/>
                <w:szCs w:val="24"/>
              </w:rPr>
              <w:t>0</w:t>
            </w:r>
          </w:p>
        </w:tc>
        <w:tc>
          <w:tcPr>
            <w:tcW w:w="4009" w:type="dxa"/>
            <w:vAlign w:val="center"/>
          </w:tcPr>
          <w:p w:rsidR="00FD19A1" w:rsidRPr="00776CEB" w:rsidRDefault="005A51CD" w:rsidP="00E12F17">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原住民族</w:t>
            </w:r>
            <w:r w:rsidR="00E12F17" w:rsidRPr="00776CEB">
              <w:rPr>
                <w:rFonts w:ascii="標楷體" w:eastAsia="標楷體" w:hAnsi="標楷體" w:cs="Times New Roman" w:hint="eastAsia"/>
                <w:color w:val="000000" w:themeColor="text1"/>
                <w:szCs w:val="24"/>
              </w:rPr>
              <w:t>職棒明星來分享</w:t>
            </w:r>
          </w:p>
          <w:p w:rsidR="00635DF6" w:rsidRPr="00776CEB" w:rsidRDefault="00E12F17" w:rsidP="00FD19A1">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w:t>
            </w:r>
            <w:r w:rsidR="005A51CD" w:rsidRPr="00776CEB">
              <w:rPr>
                <w:rFonts w:ascii="標楷體" w:eastAsia="標楷體" w:hAnsi="標楷體" w:cs="Times New Roman" w:hint="eastAsia"/>
                <w:color w:val="000000" w:themeColor="text1"/>
                <w:szCs w:val="24"/>
              </w:rPr>
              <w:t>成為職棒明星的心路歷程</w:t>
            </w:r>
          </w:p>
        </w:tc>
        <w:tc>
          <w:tcPr>
            <w:tcW w:w="3885" w:type="dxa"/>
            <w:vAlign w:val="center"/>
          </w:tcPr>
          <w:p w:rsidR="00635DF6" w:rsidRDefault="00E12F17"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講師:</w:t>
            </w:r>
            <w:r w:rsidR="005A51CD" w:rsidRPr="00776CEB">
              <w:rPr>
                <w:rFonts w:ascii="標楷體" w:eastAsia="標楷體" w:hAnsi="標楷體" w:cs="Times New Roman" w:hint="eastAsia"/>
                <w:color w:val="000000" w:themeColor="text1"/>
                <w:szCs w:val="24"/>
              </w:rPr>
              <w:t>現職球星(第二位)</w:t>
            </w:r>
          </w:p>
          <w:p w:rsidR="006F21D1" w:rsidRPr="00776CEB" w:rsidRDefault="006F21D1" w:rsidP="00635DF6">
            <w:pPr>
              <w:jc w:val="center"/>
              <w:rPr>
                <w:rFonts w:ascii="標楷體" w:eastAsia="標楷體" w:hAnsi="標楷體" w:cs="Times New Roman"/>
                <w:color w:val="000000" w:themeColor="text1"/>
                <w:szCs w:val="24"/>
              </w:rPr>
            </w:pPr>
            <w:r w:rsidRPr="006F21D1">
              <w:rPr>
                <w:rFonts w:ascii="標楷體" w:eastAsia="標楷體" w:hAnsi="標楷體" w:cs="Times New Roman" w:hint="eastAsia"/>
                <w:color w:val="000000" w:themeColor="text1"/>
                <w:szCs w:val="24"/>
              </w:rPr>
              <w:t>蘇智傑</w:t>
            </w:r>
          </w:p>
        </w:tc>
      </w:tr>
      <w:tr w:rsidR="00635DF6" w:rsidRPr="00313C3A" w:rsidTr="00E60EC1">
        <w:trPr>
          <w:trHeight w:val="437"/>
        </w:trPr>
        <w:tc>
          <w:tcPr>
            <w:tcW w:w="1823" w:type="dxa"/>
            <w:vAlign w:val="center"/>
          </w:tcPr>
          <w:p w:rsidR="00635DF6" w:rsidRPr="00776CEB" w:rsidRDefault="00FD19A1" w:rsidP="00635DF6">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18</w:t>
            </w:r>
            <w:r w:rsidR="00635DF6" w:rsidRPr="00776CEB">
              <w:rPr>
                <w:rFonts w:ascii="標楷體" w:eastAsia="標楷體" w:hAnsi="標楷體" w:cs="標楷體"/>
                <w:color w:val="000000" w:themeColor="text1"/>
                <w:szCs w:val="24"/>
              </w:rPr>
              <w:t>:30</w:t>
            </w:r>
          </w:p>
        </w:tc>
        <w:tc>
          <w:tcPr>
            <w:tcW w:w="4009" w:type="dxa"/>
            <w:vAlign w:val="center"/>
          </w:tcPr>
          <w:p w:rsidR="00635DF6" w:rsidRPr="00776CEB" w:rsidRDefault="00635DF6" w:rsidP="00635DF6">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賦歸</w:t>
            </w:r>
          </w:p>
        </w:tc>
        <w:tc>
          <w:tcPr>
            <w:tcW w:w="3885" w:type="dxa"/>
            <w:vAlign w:val="center"/>
          </w:tcPr>
          <w:p w:rsidR="00635DF6" w:rsidRPr="00776CEB" w:rsidRDefault="00635DF6" w:rsidP="005A51CD">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嘉義縣原住民教育資源中心</w:t>
            </w:r>
          </w:p>
        </w:tc>
      </w:tr>
    </w:tbl>
    <w:p w:rsidR="00ED63B3" w:rsidRDefault="00312B95" w:rsidP="00635DF6">
      <w:pPr>
        <w:pStyle w:val="a3"/>
        <w:numPr>
          <w:ilvl w:val="0"/>
          <w:numId w:val="1"/>
        </w:numPr>
        <w:ind w:leftChars="0"/>
        <w:rPr>
          <w:rFonts w:ascii="標楷體" w:eastAsia="標楷體" w:hAnsi="標楷體"/>
        </w:rPr>
      </w:pPr>
      <w:r w:rsidRPr="00313C3A">
        <w:rPr>
          <w:rFonts w:ascii="Times New Roman" w:eastAsia="標楷體" w:hAnsi="Times New Roman" w:cs="Times New Roman"/>
          <w:szCs w:val="24"/>
        </w:rPr>
        <w:t>聯絡資訊</w:t>
      </w:r>
      <w:r w:rsidR="002824F4">
        <w:rPr>
          <w:rFonts w:ascii="Times New Roman" w:eastAsia="標楷體" w:hAnsi="Times New Roman" w:cs="Times New Roman"/>
          <w:szCs w:val="24"/>
        </w:rPr>
        <w:t>：</w:t>
      </w:r>
      <w:r w:rsidR="0092501B" w:rsidRPr="00313C3A">
        <w:rPr>
          <w:rFonts w:ascii="Times New Roman" w:eastAsia="標楷體" w:hAnsi="Times New Roman" w:cs="Times New Roman"/>
          <w:szCs w:val="24"/>
        </w:rPr>
        <w:t>如欲詢問講座相關事宜，請洽</w:t>
      </w:r>
      <w:r w:rsidR="005A51CD">
        <w:rPr>
          <w:rFonts w:ascii="標楷體" w:eastAsia="標楷體" w:hAnsi="標楷體" w:hint="eastAsia"/>
        </w:rPr>
        <w:t>嘉義縣原住民族資源教育中心</w:t>
      </w:r>
      <w:r w:rsidR="002824F4">
        <w:rPr>
          <w:rFonts w:ascii="Times New Roman" w:eastAsia="標楷體" w:hAnsi="Times New Roman" w:cs="Times New Roman"/>
          <w:szCs w:val="24"/>
        </w:rPr>
        <w:t>：</w:t>
      </w:r>
    </w:p>
    <w:p w:rsidR="00ED63B3" w:rsidRDefault="005A51CD" w:rsidP="00ED63B3">
      <w:pPr>
        <w:pStyle w:val="a3"/>
        <w:numPr>
          <w:ilvl w:val="0"/>
          <w:numId w:val="15"/>
        </w:numPr>
        <w:ind w:leftChars="0"/>
        <w:rPr>
          <w:rFonts w:ascii="標楷體" w:eastAsia="標楷體" w:hAnsi="標楷體"/>
        </w:rPr>
      </w:pPr>
      <w:r>
        <w:rPr>
          <w:rFonts w:ascii="標楷體" w:eastAsia="標楷體" w:hAnsi="標楷體" w:hint="eastAsia"/>
        </w:rPr>
        <w:t>蔡明哲主任</w:t>
      </w:r>
      <w:r w:rsidR="00635DF6">
        <w:rPr>
          <w:rFonts w:ascii="標楷體" w:eastAsia="標楷體" w:hAnsi="標楷體" w:hint="eastAsia"/>
        </w:rPr>
        <w:t>/</w:t>
      </w:r>
      <w:r>
        <w:rPr>
          <w:rFonts w:ascii="標楷體" w:eastAsia="標楷體" w:hAnsi="標楷體" w:hint="eastAsia"/>
        </w:rPr>
        <w:t>洪龍月組長/侯怡如組長/</w:t>
      </w:r>
      <w:r w:rsidRPr="005A51CD">
        <w:rPr>
          <w:rFonts w:ascii="標楷體" w:eastAsia="標楷體" w:hAnsi="標楷體"/>
        </w:rPr>
        <w:t>梁紋冰</w:t>
      </w:r>
      <w:r w:rsidRPr="005A51CD">
        <w:rPr>
          <w:rFonts w:ascii="標楷體" w:eastAsia="標楷體" w:hAnsi="標楷體" w:hint="eastAsia"/>
        </w:rPr>
        <w:t>助理</w:t>
      </w:r>
      <w:r>
        <w:rPr>
          <w:rFonts w:ascii="標楷體" w:eastAsia="標楷體" w:hAnsi="標楷體" w:hint="eastAsia"/>
        </w:rPr>
        <w:t xml:space="preserve"> </w:t>
      </w:r>
      <w:r w:rsidR="00635DF6">
        <w:rPr>
          <w:rFonts w:ascii="標楷體" w:eastAsia="標楷體" w:hAnsi="標楷體" w:hint="eastAsia"/>
        </w:rPr>
        <w:t xml:space="preserve"> </w:t>
      </w:r>
    </w:p>
    <w:p w:rsidR="00ED63B3" w:rsidRPr="00ED63B3" w:rsidRDefault="00635DF6" w:rsidP="00ED63B3">
      <w:pPr>
        <w:pStyle w:val="a3"/>
        <w:numPr>
          <w:ilvl w:val="0"/>
          <w:numId w:val="15"/>
        </w:numPr>
        <w:ind w:leftChars="0"/>
        <w:rPr>
          <w:rStyle w:val="a4"/>
          <w:rFonts w:ascii="標楷體" w:eastAsia="標楷體" w:hAnsi="標楷體"/>
          <w:color w:val="auto"/>
          <w:u w:val="none"/>
        </w:rPr>
      </w:pPr>
      <w:r w:rsidRPr="00635DF6">
        <w:rPr>
          <w:rFonts w:ascii="標楷體" w:eastAsia="標楷體" w:hAnsi="標楷體" w:hint="eastAsia"/>
        </w:rPr>
        <w:t>e</w:t>
      </w:r>
      <w:r w:rsidRPr="00635DF6">
        <w:rPr>
          <w:rFonts w:ascii="標楷體" w:eastAsia="標楷體" w:hAnsi="標楷體"/>
        </w:rPr>
        <w:t>-mail</w:t>
      </w:r>
      <w:r w:rsidR="002824F4">
        <w:rPr>
          <w:rFonts w:ascii="Times New Roman" w:eastAsia="標楷體" w:hAnsi="Times New Roman" w:cs="Times New Roman"/>
          <w:szCs w:val="24"/>
        </w:rPr>
        <w:t>：</w:t>
      </w:r>
      <w:r w:rsidR="00E515D3">
        <w:rPr>
          <w:rStyle w:val="a4"/>
          <w:rFonts w:ascii="標楷體" w:eastAsia="標楷體" w:hAnsi="標楷體"/>
        </w:rPr>
        <w:fldChar w:fldCharType="begin"/>
      </w:r>
      <w:r w:rsidR="00E515D3">
        <w:rPr>
          <w:rStyle w:val="a4"/>
          <w:rFonts w:ascii="標楷體" w:eastAsia="標楷體" w:hAnsi="標楷體"/>
        </w:rPr>
        <w:instrText xml:space="preserve"> HYPERLINK "mailto:iercicc@gmail.com" </w:instrText>
      </w:r>
      <w:r w:rsidR="00E515D3">
        <w:rPr>
          <w:rStyle w:val="a4"/>
          <w:rFonts w:ascii="標楷體" w:eastAsia="標楷體" w:hAnsi="標楷體"/>
        </w:rPr>
        <w:fldChar w:fldCharType="separate"/>
      </w:r>
      <w:r w:rsidRPr="00635DF6">
        <w:rPr>
          <w:rStyle w:val="a4"/>
          <w:rFonts w:ascii="標楷體" w:eastAsia="標楷體" w:hAnsi="標楷體"/>
        </w:rPr>
        <w:t>iercicc@gmail.com</w:t>
      </w:r>
      <w:r w:rsidR="00E515D3">
        <w:rPr>
          <w:rStyle w:val="a4"/>
          <w:rFonts w:ascii="標楷體" w:eastAsia="標楷體" w:hAnsi="標楷體"/>
        </w:rPr>
        <w:fldChar w:fldCharType="end"/>
      </w:r>
      <w:r w:rsidRPr="00635DF6">
        <w:rPr>
          <w:rStyle w:val="a4"/>
          <w:rFonts w:ascii="標楷體" w:eastAsia="標楷體" w:hAnsi="標楷體"/>
          <w:u w:val="none"/>
        </w:rPr>
        <w:t xml:space="preserve"> </w:t>
      </w:r>
    </w:p>
    <w:p w:rsidR="00312B95" w:rsidRPr="00635DF6" w:rsidRDefault="00635DF6" w:rsidP="00ED63B3">
      <w:pPr>
        <w:pStyle w:val="a3"/>
        <w:numPr>
          <w:ilvl w:val="0"/>
          <w:numId w:val="15"/>
        </w:numPr>
        <w:ind w:leftChars="0"/>
        <w:rPr>
          <w:rFonts w:ascii="標楷體" w:eastAsia="標楷體" w:hAnsi="標楷體"/>
        </w:rPr>
      </w:pPr>
      <w:r w:rsidRPr="00635DF6">
        <w:rPr>
          <w:rFonts w:ascii="標楷體" w:eastAsia="標楷體" w:hAnsi="標楷體" w:hint="eastAsia"/>
        </w:rPr>
        <w:t>電話</w:t>
      </w:r>
      <w:r w:rsidR="002824F4">
        <w:rPr>
          <w:rFonts w:ascii="Times New Roman" w:eastAsia="標楷體" w:hAnsi="Times New Roman" w:cs="Times New Roman"/>
          <w:szCs w:val="24"/>
        </w:rPr>
        <w:t>：</w:t>
      </w:r>
      <w:r w:rsidRPr="00635DF6">
        <w:rPr>
          <w:rFonts w:ascii="標楷體" w:eastAsia="標楷體" w:hAnsi="標楷體" w:hint="eastAsia"/>
        </w:rPr>
        <w:t>0</w:t>
      </w:r>
      <w:r w:rsidRPr="00635DF6">
        <w:rPr>
          <w:rFonts w:ascii="標楷體" w:eastAsia="標楷體" w:hAnsi="標楷體"/>
          <w:szCs w:val="24"/>
        </w:rPr>
        <w:t>5-2591</w:t>
      </w:r>
      <w:r w:rsidRPr="00635DF6">
        <w:rPr>
          <w:rFonts w:ascii="標楷體" w:eastAsia="標楷體" w:hAnsi="標楷體" w:hint="eastAsia"/>
          <w:szCs w:val="24"/>
        </w:rPr>
        <w:t>055</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防疫措施</w:t>
      </w:r>
      <w:r w:rsidR="002824F4">
        <w:rPr>
          <w:rFonts w:ascii="Times New Roman" w:eastAsia="標楷體" w:hAnsi="Times New Roman" w:cs="Times New Roman"/>
          <w:szCs w:val="24"/>
        </w:rPr>
        <w:t>：</w:t>
      </w:r>
    </w:p>
    <w:p w:rsidR="00B40808" w:rsidRPr="005E7C1C" w:rsidRDefault="008B65AE" w:rsidP="005E7C1C">
      <w:pPr>
        <w:pStyle w:val="a3"/>
        <w:numPr>
          <w:ilvl w:val="0"/>
          <w:numId w:val="8"/>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每場上限</w:t>
      </w:r>
      <w:r w:rsidR="00FD19A1">
        <w:rPr>
          <w:rFonts w:ascii="Times New Roman" w:eastAsia="標楷體" w:hAnsi="Times New Roman" w:cs="Times New Roman" w:hint="eastAsia"/>
          <w:szCs w:val="24"/>
        </w:rPr>
        <w:t>120</w:t>
      </w:r>
      <w:r w:rsidR="005E7C1C">
        <w:rPr>
          <w:rFonts w:ascii="Times New Roman" w:eastAsia="標楷體" w:hAnsi="Times New Roman" w:cs="Times New Roman"/>
          <w:szCs w:val="24"/>
        </w:rPr>
        <w:t>人</w:t>
      </w:r>
      <w:r w:rsidR="005E7C1C" w:rsidRPr="005E7C1C">
        <w:rPr>
          <w:rFonts w:ascii="Times New Roman" w:eastAsia="標楷體" w:hAnsi="Times New Roman" w:cs="Times New Roman" w:hint="eastAsia"/>
          <w:szCs w:val="24"/>
        </w:rPr>
        <w:t>，</w:t>
      </w:r>
      <w:r w:rsidR="00B40808" w:rsidRPr="005E7C1C">
        <w:rPr>
          <w:rFonts w:ascii="Times New Roman" w:eastAsia="標楷體" w:hAnsi="Times New Roman" w:cs="Times New Roman" w:hint="eastAsia"/>
          <w:szCs w:val="24"/>
        </w:rPr>
        <w:t>請依規定掃描</w:t>
      </w:r>
      <w:r w:rsidR="00B40808" w:rsidRPr="005E7C1C">
        <w:rPr>
          <w:rFonts w:ascii="Times New Roman" w:eastAsia="標楷體" w:hAnsi="Times New Roman" w:cs="Times New Roman" w:hint="eastAsia"/>
          <w:szCs w:val="24"/>
        </w:rPr>
        <w:t>QR code</w:t>
      </w:r>
      <w:r w:rsidR="00B40808" w:rsidRPr="005E7C1C">
        <w:rPr>
          <w:rFonts w:ascii="Times New Roman" w:eastAsia="標楷體" w:hAnsi="Times New Roman" w:cs="Times New Roman" w:hint="eastAsia"/>
          <w:szCs w:val="24"/>
        </w:rPr>
        <w:t>並量測體溫，若體溫超過，恕無法入場。</w:t>
      </w:r>
    </w:p>
    <w:p w:rsidR="008B65AE" w:rsidRPr="00313C3A" w:rsidRDefault="008B65AE" w:rsidP="008B65AE">
      <w:pPr>
        <w:pStyle w:val="a3"/>
        <w:numPr>
          <w:ilvl w:val="0"/>
          <w:numId w:val="8"/>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配合國家防疫政策，參加人員請配合測量體溫，並於講座期間全程配戴口罩。</w:t>
      </w:r>
    </w:p>
    <w:p w:rsidR="00437EAB" w:rsidRPr="00313C3A" w:rsidRDefault="00BB717A"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參考</w:t>
      </w:r>
      <w:r w:rsidR="00437EAB" w:rsidRPr="00313C3A">
        <w:rPr>
          <w:rFonts w:ascii="Times New Roman" w:eastAsia="標楷體" w:hAnsi="Times New Roman" w:cs="Times New Roman"/>
          <w:szCs w:val="24"/>
        </w:rPr>
        <w:t>附錄</w:t>
      </w:r>
      <w:r w:rsidR="002824F4">
        <w:rPr>
          <w:rFonts w:ascii="Times New Roman" w:eastAsia="標楷體" w:hAnsi="Times New Roman" w:cs="Times New Roman"/>
          <w:szCs w:val="24"/>
        </w:rPr>
        <w:t>：</w:t>
      </w:r>
    </w:p>
    <w:p w:rsidR="009E2BB3" w:rsidRPr="00E60EC1" w:rsidRDefault="00801D53" w:rsidP="00E60EC1">
      <w:pPr>
        <w:pStyle w:val="a3"/>
        <w:numPr>
          <w:ilvl w:val="0"/>
          <w:numId w:val="13"/>
        </w:numPr>
        <w:spacing w:line="360" w:lineRule="auto"/>
        <w:ind w:leftChars="0"/>
        <w:rPr>
          <w:rStyle w:val="a4"/>
          <w:rFonts w:ascii="Times New Roman" w:eastAsia="標楷體" w:hAnsi="Times New Roman" w:cs="Times New Roman"/>
          <w:color w:val="auto"/>
          <w:szCs w:val="24"/>
          <w:u w:val="none"/>
        </w:rPr>
      </w:pPr>
      <w:r>
        <w:rPr>
          <w:rFonts w:ascii="Times New Roman" w:eastAsia="標楷體" w:hAnsi="Times New Roman" w:cs="Times New Roman"/>
          <w:szCs w:val="24"/>
        </w:rPr>
        <w:t>11</w:t>
      </w:r>
      <w:r>
        <w:rPr>
          <w:rFonts w:ascii="Times New Roman" w:eastAsia="標楷體" w:hAnsi="Times New Roman" w:cs="Times New Roman" w:hint="eastAsia"/>
          <w:szCs w:val="24"/>
        </w:rPr>
        <w:t>1</w:t>
      </w:r>
      <w:r w:rsidR="009800BF" w:rsidRPr="00313C3A">
        <w:rPr>
          <w:rFonts w:ascii="Times New Roman" w:eastAsia="標楷體" w:hAnsi="Times New Roman" w:cs="Times New Roman"/>
          <w:szCs w:val="24"/>
        </w:rPr>
        <w:t>年</w:t>
      </w:r>
      <w:r w:rsidR="00AA0A89" w:rsidRPr="00313C3A">
        <w:rPr>
          <w:rFonts w:ascii="Times New Roman" w:eastAsia="標楷體" w:hAnsi="Times New Roman" w:cs="Times New Roman"/>
          <w:szCs w:val="24"/>
        </w:rPr>
        <w:t>教育部國教署辦理</w:t>
      </w:r>
      <w:r w:rsidR="009800BF" w:rsidRPr="00313C3A">
        <w:rPr>
          <w:rFonts w:ascii="Times New Roman" w:eastAsia="標楷體" w:hAnsi="Times New Roman" w:cs="Times New Roman"/>
          <w:szCs w:val="24"/>
        </w:rPr>
        <w:t>原住民族學生</w:t>
      </w:r>
      <w:r w:rsidR="00E60EC1" w:rsidRPr="00E60EC1">
        <w:rPr>
          <w:rFonts w:ascii="Times New Roman" w:eastAsia="標楷體" w:hAnsi="Times New Roman" w:cs="Times New Roman" w:hint="eastAsia"/>
          <w:szCs w:val="24"/>
        </w:rPr>
        <w:t>入學機制</w:t>
      </w:r>
      <w:proofErr w:type="gramStart"/>
      <w:r w:rsidR="00E60EC1" w:rsidRPr="00E60EC1">
        <w:rPr>
          <w:rFonts w:ascii="Times New Roman" w:eastAsia="標楷體" w:hAnsi="Times New Roman" w:cs="Times New Roman" w:hint="eastAsia"/>
          <w:szCs w:val="24"/>
        </w:rPr>
        <w:t>攻略篇</w:t>
      </w:r>
      <w:proofErr w:type="gramEnd"/>
      <w:r w:rsidR="00E60EC1" w:rsidRPr="00E60EC1">
        <w:rPr>
          <w:rFonts w:ascii="Times New Roman" w:eastAsia="標楷體" w:hAnsi="Times New Roman" w:cs="Times New Roman" w:hint="eastAsia"/>
          <w:szCs w:val="24"/>
        </w:rPr>
        <w:t>(</w:t>
      </w:r>
      <w:r w:rsidR="00E60EC1" w:rsidRPr="00E60EC1">
        <w:rPr>
          <w:rFonts w:ascii="Times New Roman" w:eastAsia="標楷體" w:hAnsi="Times New Roman" w:cs="Times New Roman" w:hint="eastAsia"/>
          <w:szCs w:val="24"/>
        </w:rPr>
        <w:t>升高中職階段</w:t>
      </w:r>
      <w:r w:rsidR="00E60EC1" w:rsidRPr="00E60EC1">
        <w:rPr>
          <w:rFonts w:ascii="Times New Roman" w:eastAsia="標楷體" w:hAnsi="Times New Roman" w:cs="Times New Roman" w:hint="eastAsia"/>
          <w:szCs w:val="24"/>
        </w:rPr>
        <w:t>)</w:t>
      </w:r>
      <w:r w:rsidR="009800BF" w:rsidRPr="00313C3A">
        <w:rPr>
          <w:rFonts w:ascii="Times New Roman" w:eastAsia="標楷體" w:hAnsi="Times New Roman" w:cs="Times New Roman"/>
          <w:szCs w:val="24"/>
        </w:rPr>
        <w:t>講座錄影分享</w:t>
      </w:r>
      <w:r w:rsidR="00AA0A89" w:rsidRPr="00313C3A">
        <w:rPr>
          <w:rFonts w:ascii="Times New Roman" w:eastAsia="標楷體" w:hAnsi="Times New Roman" w:cs="Times New Roman"/>
          <w:szCs w:val="24"/>
        </w:rPr>
        <w:t>:</w:t>
      </w:r>
      <w:hyperlink r:id="rId8" w:history="1">
        <w:r w:rsidR="009E2BB3" w:rsidRPr="00801D53">
          <w:rPr>
            <w:rStyle w:val="a4"/>
            <w:rFonts w:ascii="Times New Roman" w:eastAsia="微軟正黑體" w:hAnsi="Times New Roman" w:cs="Times New Roman"/>
            <w:shd w:val="clear" w:color="auto" w:fill="FFFFFF"/>
          </w:rPr>
          <w:t>https://www.youtube.com/watch?v=ETUVUl9xezw&amp;list=PL54kqarSdldiwUPj9t7Hq686W5IybVx6G&amp;index=2&amp;t=4s</w:t>
        </w:r>
      </w:hyperlink>
      <w:r w:rsidR="00635DF6" w:rsidRPr="00801D53">
        <w:rPr>
          <w:rFonts w:ascii="Times New Roman" w:eastAsia="標楷體" w:hAnsi="Times New Roman" w:cs="Times New Roman"/>
          <w:szCs w:val="24"/>
        </w:rPr>
        <w:t>。</w:t>
      </w:r>
    </w:p>
    <w:p w:rsidR="00E60EC1" w:rsidRPr="00E60EC1" w:rsidRDefault="00E60EC1" w:rsidP="00E60EC1">
      <w:pPr>
        <w:pStyle w:val="a3"/>
        <w:numPr>
          <w:ilvl w:val="0"/>
          <w:numId w:val="13"/>
        </w:numPr>
        <w:spacing w:line="360" w:lineRule="auto"/>
        <w:ind w:leftChars="0"/>
        <w:rPr>
          <w:rFonts w:ascii="Times New Roman" w:eastAsia="標楷體" w:hAnsi="Times New Roman" w:cs="Times New Roman"/>
          <w:szCs w:val="24"/>
        </w:rPr>
      </w:pPr>
      <w:r w:rsidRPr="00E60EC1">
        <w:rPr>
          <w:rFonts w:ascii="Times New Roman" w:eastAsia="標楷體" w:hAnsi="Times New Roman" w:cs="Times New Roman"/>
          <w:szCs w:val="24"/>
        </w:rPr>
        <w:t>11</w:t>
      </w:r>
      <w:r w:rsidRPr="00E60EC1">
        <w:rPr>
          <w:rFonts w:ascii="Times New Roman" w:eastAsia="標楷體" w:hAnsi="Times New Roman" w:cs="Times New Roman" w:hint="eastAsia"/>
          <w:szCs w:val="24"/>
        </w:rPr>
        <w:t>1</w:t>
      </w:r>
      <w:r>
        <w:rPr>
          <w:rFonts w:ascii="Times New Roman" w:eastAsia="標楷體" w:hAnsi="Times New Roman" w:cs="Times New Roman"/>
          <w:szCs w:val="24"/>
        </w:rPr>
        <w:t>年原住民族</w:t>
      </w:r>
      <w:r w:rsidRPr="00E60EC1">
        <w:rPr>
          <w:rFonts w:ascii="Times New Roman" w:eastAsia="標楷體" w:hAnsi="Times New Roman" w:cs="Times New Roman" w:hint="eastAsia"/>
          <w:szCs w:val="24"/>
        </w:rPr>
        <w:t>入學機制</w:t>
      </w:r>
      <w:proofErr w:type="gramStart"/>
      <w:r w:rsidRPr="00E60EC1">
        <w:rPr>
          <w:rFonts w:ascii="Times New Roman" w:eastAsia="標楷體" w:hAnsi="Times New Roman" w:cs="Times New Roman" w:hint="eastAsia"/>
          <w:szCs w:val="24"/>
        </w:rPr>
        <w:t>攻略篇</w:t>
      </w:r>
      <w:proofErr w:type="gramEnd"/>
      <w:r w:rsidRPr="00E60EC1">
        <w:rPr>
          <w:rFonts w:ascii="Times New Roman" w:eastAsia="標楷體" w:hAnsi="Times New Roman" w:cs="Times New Roman" w:hint="eastAsia"/>
          <w:szCs w:val="24"/>
        </w:rPr>
        <w:t>(</w:t>
      </w:r>
      <w:r>
        <w:rPr>
          <w:rFonts w:ascii="Times New Roman" w:eastAsia="標楷體" w:hAnsi="Times New Roman" w:cs="Times New Roman" w:hint="eastAsia"/>
          <w:szCs w:val="24"/>
        </w:rPr>
        <w:t>升高中</w:t>
      </w:r>
      <w:r>
        <w:rPr>
          <w:rFonts w:ascii="Times New Roman" w:eastAsia="標楷體" w:hAnsi="Times New Roman" w:cs="Times New Roman" w:hint="eastAsia"/>
          <w:szCs w:val="24"/>
        </w:rPr>
        <w:t>)</w:t>
      </w:r>
      <w:r>
        <w:rPr>
          <w:rFonts w:ascii="Times New Roman" w:eastAsia="標楷體" w:hAnsi="Times New Roman" w:cs="Times New Roman" w:hint="eastAsia"/>
          <w:szCs w:val="24"/>
        </w:rPr>
        <w:t>講座</w:t>
      </w:r>
      <w:r w:rsidRPr="00E60EC1">
        <w:rPr>
          <w:rFonts w:ascii="Times New Roman" w:eastAsia="標楷體" w:hAnsi="Times New Roman" w:cs="Times New Roman" w:hint="eastAsia"/>
          <w:szCs w:val="24"/>
        </w:rPr>
        <w:t>料</w:t>
      </w:r>
      <w:r w:rsidRPr="00E60EC1">
        <w:rPr>
          <w:rFonts w:ascii="Times New Roman" w:eastAsia="標楷體" w:hAnsi="Times New Roman" w:cs="Times New Roman" w:hint="eastAsia"/>
          <w:szCs w:val="24"/>
        </w:rPr>
        <w:t> :</w:t>
      </w:r>
      <w:r w:rsidRPr="00801D53">
        <w:rPr>
          <w:rStyle w:val="a4"/>
          <w:rFonts w:ascii="Times New Roman" w:eastAsia="微軟正黑體" w:hAnsi="Times New Roman" w:cs="Times New Roman"/>
          <w:shd w:val="clear" w:color="auto" w:fill="FFFFFF"/>
        </w:rPr>
        <w:t>https://drive.google.com/drive/folders/ 1AkYEO7p-RhN7x-</w:t>
      </w:r>
      <w:proofErr w:type="gramStart"/>
      <w:r w:rsidRPr="00801D53">
        <w:rPr>
          <w:rStyle w:val="a4"/>
          <w:rFonts w:ascii="Times New Roman" w:eastAsia="微軟正黑體" w:hAnsi="Times New Roman" w:cs="Times New Roman"/>
          <w:shd w:val="clear" w:color="auto" w:fill="FFFFFF"/>
        </w:rPr>
        <w:t>D5eYjCGM6zR7wbM25I ?</w:t>
      </w:r>
      <w:proofErr w:type="spellStart"/>
      <w:proofErr w:type="gramEnd"/>
      <w:r w:rsidRPr="00801D53">
        <w:rPr>
          <w:rStyle w:val="a4"/>
          <w:rFonts w:ascii="Times New Roman" w:eastAsia="微軟正黑體" w:hAnsi="Times New Roman" w:cs="Times New Roman"/>
          <w:shd w:val="clear" w:color="auto" w:fill="FFFFFF"/>
        </w:rPr>
        <w:t>usp</w:t>
      </w:r>
      <w:proofErr w:type="spellEnd"/>
      <w:r w:rsidRPr="00801D53">
        <w:rPr>
          <w:rStyle w:val="a4"/>
          <w:rFonts w:ascii="Times New Roman" w:eastAsia="微軟正黑體" w:hAnsi="Times New Roman" w:cs="Times New Roman"/>
          <w:shd w:val="clear" w:color="auto" w:fill="FFFFFF"/>
        </w:rPr>
        <w:t>=sharing</w:t>
      </w:r>
      <w:r w:rsidRPr="00E60EC1">
        <w:rPr>
          <w:rFonts w:ascii="Times New Roman" w:eastAsia="標楷體" w:hAnsi="Times New Roman" w:cs="Times New Roman"/>
          <w:szCs w:val="24"/>
        </w:rPr>
        <w:t>。</w:t>
      </w:r>
    </w:p>
    <w:p w:rsidR="00CF711C" w:rsidRPr="00E60EC1" w:rsidRDefault="00CF711C" w:rsidP="00102210">
      <w:pPr>
        <w:pStyle w:val="a3"/>
        <w:numPr>
          <w:ilvl w:val="0"/>
          <w:numId w:val="1"/>
        </w:numPr>
        <w:spacing w:line="360" w:lineRule="auto"/>
        <w:ind w:leftChars="0"/>
        <w:rPr>
          <w:rFonts w:ascii="Times New Roman" w:eastAsia="標楷體" w:hAnsi="Times New Roman" w:cs="Times New Roman"/>
          <w:szCs w:val="24"/>
        </w:rPr>
      </w:pPr>
      <w:r w:rsidRPr="00E60EC1">
        <w:rPr>
          <w:rFonts w:ascii="Times New Roman" w:eastAsia="標楷體" w:hAnsi="Times New Roman" w:cs="Times New Roman"/>
          <w:szCs w:val="24"/>
        </w:rPr>
        <w:t>經費支應</w:t>
      </w:r>
      <w:r w:rsidR="002824F4">
        <w:rPr>
          <w:rFonts w:ascii="Times New Roman" w:eastAsia="標楷體" w:hAnsi="Times New Roman" w:cs="Times New Roman"/>
          <w:szCs w:val="24"/>
        </w:rPr>
        <w:t>：</w:t>
      </w:r>
      <w:r w:rsidRPr="00E60EC1">
        <w:rPr>
          <w:rFonts w:ascii="Times New Roman" w:eastAsia="標楷體" w:hAnsi="Times New Roman" w:cs="Times New Roman"/>
          <w:szCs w:val="24"/>
        </w:rPr>
        <w:t>由</w:t>
      </w:r>
      <w:proofErr w:type="gramStart"/>
      <w:r w:rsidR="00FD19A1" w:rsidRPr="00E60EC1">
        <w:rPr>
          <w:rFonts w:ascii="Times New Roman" w:eastAsia="標楷體" w:hAnsi="Times New Roman" w:cs="Times New Roman"/>
          <w:szCs w:val="24"/>
        </w:rPr>
        <w:t>11</w:t>
      </w:r>
      <w:r w:rsidR="00FD19A1" w:rsidRPr="00E60EC1">
        <w:rPr>
          <w:rFonts w:ascii="Times New Roman" w:eastAsia="標楷體" w:hAnsi="Times New Roman" w:cs="Times New Roman" w:hint="eastAsia"/>
          <w:szCs w:val="24"/>
        </w:rPr>
        <w:t>1</w:t>
      </w:r>
      <w:proofErr w:type="gramEnd"/>
      <w:r w:rsidRPr="00E60EC1">
        <w:rPr>
          <w:rFonts w:ascii="Times New Roman" w:eastAsia="標楷體" w:hAnsi="Times New Roman" w:cs="Times New Roman"/>
          <w:szCs w:val="24"/>
        </w:rPr>
        <w:t>年度嘉義縣原住民族教育資源中心業務推動計畫之子計畫原住民族教育相關</w:t>
      </w:r>
      <w:r w:rsidR="006E529A" w:rsidRPr="00E60EC1">
        <w:rPr>
          <w:rFonts w:ascii="Times New Roman" w:eastAsia="標楷體" w:hAnsi="Times New Roman" w:cs="Times New Roman"/>
          <w:szCs w:val="24"/>
        </w:rPr>
        <w:t>研習或活動計畫第二項原住民學生多元進路生涯輔導講座核定計畫支應</w:t>
      </w:r>
      <w:r w:rsidR="006E529A" w:rsidRPr="00E60EC1">
        <w:rPr>
          <w:rFonts w:ascii="Times New Roman" w:eastAsia="標楷體" w:hAnsi="Times New Roman" w:cs="Times New Roman" w:hint="eastAsia"/>
          <w:szCs w:val="24"/>
        </w:rPr>
        <w:t>，不足</w:t>
      </w:r>
      <w:r w:rsidR="006E529A" w:rsidRPr="00E60EC1">
        <w:rPr>
          <w:rFonts w:ascii="Times New Roman" w:eastAsia="標楷體" w:hAnsi="Times New Roman" w:cs="Times New Roman" w:hint="eastAsia"/>
          <w:szCs w:val="24"/>
        </w:rPr>
        <w:t>60</w:t>
      </w:r>
      <w:r w:rsidR="006E529A" w:rsidRPr="00E60EC1">
        <w:rPr>
          <w:rFonts w:ascii="Times New Roman" w:eastAsia="標楷體" w:hAnsi="Times New Roman" w:cs="Times New Roman" w:hint="eastAsia"/>
          <w:szCs w:val="24"/>
        </w:rPr>
        <w:t>份半日膳食費由</w:t>
      </w:r>
      <w:proofErr w:type="gramStart"/>
      <w:r w:rsidR="006E529A" w:rsidRPr="00E60EC1">
        <w:rPr>
          <w:rFonts w:ascii="Times New Roman" w:eastAsia="標楷體" w:hAnsi="Times New Roman" w:cs="Times New Roman"/>
          <w:szCs w:val="24"/>
        </w:rPr>
        <w:t>11</w:t>
      </w:r>
      <w:r w:rsidR="006E529A" w:rsidRPr="00E60EC1">
        <w:rPr>
          <w:rFonts w:ascii="Times New Roman" w:eastAsia="標楷體" w:hAnsi="Times New Roman" w:cs="Times New Roman" w:hint="eastAsia"/>
          <w:szCs w:val="24"/>
        </w:rPr>
        <w:t>1</w:t>
      </w:r>
      <w:proofErr w:type="gramEnd"/>
      <w:r w:rsidR="006E529A" w:rsidRPr="00E60EC1">
        <w:rPr>
          <w:rFonts w:ascii="Times New Roman" w:eastAsia="標楷體" w:hAnsi="Times New Roman" w:cs="Times New Roman"/>
          <w:szCs w:val="24"/>
        </w:rPr>
        <w:t>年度嘉義縣原住民族教育資源中心業務推動計畫</w:t>
      </w:r>
      <w:r w:rsidR="006E529A" w:rsidRPr="00E60EC1">
        <w:rPr>
          <w:rFonts w:ascii="Times New Roman" w:eastAsia="標楷體" w:hAnsi="Times New Roman" w:cs="Times New Roman" w:hint="eastAsia"/>
          <w:szCs w:val="24"/>
        </w:rPr>
        <w:t>業務費支出。</w:t>
      </w:r>
    </w:p>
    <w:p w:rsidR="00961EAC" w:rsidRPr="00313C3A" w:rsidRDefault="00961EAC"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lastRenderedPageBreak/>
        <w:t>協助辦理活動之學校人員，得依本縣國民中小學校長教師職員獎勵基準辦理獎勵。</w:t>
      </w:r>
    </w:p>
    <w:p w:rsidR="00961EAC" w:rsidRPr="00313C3A" w:rsidRDefault="00437EAB"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本計畫</w:t>
      </w:r>
      <w:r w:rsidR="00961EAC" w:rsidRPr="00313C3A">
        <w:rPr>
          <w:rFonts w:ascii="Times New Roman" w:eastAsia="標楷體" w:hAnsi="Times New Roman" w:cs="Times New Roman"/>
          <w:szCs w:val="24"/>
        </w:rPr>
        <w:t>陳中心校長</w:t>
      </w:r>
      <w:r w:rsidRPr="00313C3A">
        <w:rPr>
          <w:rFonts w:ascii="Times New Roman" w:eastAsia="標楷體" w:hAnsi="Times New Roman" w:cs="Times New Roman"/>
          <w:szCs w:val="24"/>
        </w:rPr>
        <w:t>核定</w:t>
      </w:r>
      <w:r w:rsidR="00961EAC" w:rsidRPr="00313C3A">
        <w:rPr>
          <w:rFonts w:ascii="Times New Roman" w:eastAsia="標楷體" w:hAnsi="Times New Roman" w:cs="Times New Roman"/>
          <w:szCs w:val="24"/>
        </w:rPr>
        <w:t>，經嘉義縣政府教育處通過後實施</w:t>
      </w:r>
      <w:r w:rsidR="00961EAC" w:rsidRPr="00313C3A">
        <w:rPr>
          <w:rFonts w:ascii="Times New Roman" w:eastAsia="標楷體" w:hAnsi="Times New Roman" w:cs="Times New Roman"/>
        </w:rPr>
        <w:t>，修正時亦同</w:t>
      </w:r>
      <w:r w:rsidR="009800BF" w:rsidRPr="00313C3A">
        <w:rPr>
          <w:rFonts w:ascii="Times New Roman" w:eastAsia="標楷體" w:hAnsi="Times New Roman" w:cs="Times New Roman"/>
          <w:szCs w:val="24"/>
        </w:rPr>
        <w:t>。</w:t>
      </w:r>
    </w:p>
    <w:p w:rsidR="00961EAC" w:rsidRPr="00313C3A" w:rsidRDefault="00961EAC"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為響應環保及節能</w:t>
      </w:r>
      <w:proofErr w:type="gramStart"/>
      <w:r w:rsidRPr="00313C3A">
        <w:rPr>
          <w:rFonts w:ascii="Times New Roman" w:eastAsia="標楷體" w:hAnsi="Times New Roman" w:cs="Times New Roman"/>
        </w:rPr>
        <w:t>減碳，</w:t>
      </w:r>
      <w:proofErr w:type="gramEnd"/>
      <w:r w:rsidRPr="00313C3A">
        <w:rPr>
          <w:rFonts w:ascii="Times New Roman" w:eastAsia="標楷體" w:hAnsi="Times New Roman" w:cs="Times New Roman"/>
        </w:rPr>
        <w:t>與會人員請自備環保杯。</w:t>
      </w:r>
    </w:p>
    <w:p w:rsidR="00313C3A" w:rsidRPr="00B40808" w:rsidRDefault="00961EAC" w:rsidP="00B40808">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報名教師必須全程參</w:t>
      </w:r>
      <w:bookmarkStart w:id="0" w:name="_GoBack"/>
      <w:bookmarkEnd w:id="0"/>
      <w:r w:rsidRPr="00313C3A">
        <w:rPr>
          <w:rFonts w:ascii="Times New Roman" w:eastAsia="標楷體" w:hAnsi="Times New Roman" w:cs="Times New Roman"/>
        </w:rPr>
        <w:t>與，將核發研習時數</w:t>
      </w:r>
      <w:r w:rsidR="00EB0B44">
        <w:rPr>
          <w:rFonts w:ascii="Times New Roman" w:eastAsia="標楷體" w:hAnsi="Times New Roman" w:cs="Times New Roman" w:hint="eastAsia"/>
        </w:rPr>
        <w:t>4</w:t>
      </w:r>
      <w:r w:rsidRPr="00313C3A">
        <w:rPr>
          <w:rFonts w:ascii="Times New Roman" w:eastAsia="標楷體" w:hAnsi="Times New Roman" w:cs="Times New Roman"/>
        </w:rPr>
        <w:t>小時。</w:t>
      </w:r>
    </w:p>
    <w:sectPr w:rsidR="00313C3A" w:rsidRPr="00B40808" w:rsidSect="00312B95">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E" w:rsidRDefault="008B4A6E" w:rsidP="009E2BB3">
      <w:r>
        <w:separator/>
      </w:r>
    </w:p>
  </w:endnote>
  <w:endnote w:type="continuationSeparator" w:id="0">
    <w:p w:rsidR="008B4A6E" w:rsidRDefault="008B4A6E" w:rsidP="009E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41082"/>
      <w:docPartObj>
        <w:docPartGallery w:val="Page Numbers (Bottom of Page)"/>
        <w:docPartUnique/>
      </w:docPartObj>
    </w:sdtPr>
    <w:sdtEndPr/>
    <w:sdtContent>
      <w:p w:rsidR="00ED63B3" w:rsidRDefault="00ED63B3">
        <w:pPr>
          <w:pStyle w:val="a7"/>
          <w:jc w:val="center"/>
        </w:pPr>
        <w:r>
          <w:fldChar w:fldCharType="begin"/>
        </w:r>
        <w:r>
          <w:instrText>PAGE   \* MERGEFORMAT</w:instrText>
        </w:r>
        <w:r>
          <w:fldChar w:fldCharType="separate"/>
        </w:r>
        <w:r w:rsidR="00D444D3" w:rsidRPr="00D444D3">
          <w:rPr>
            <w:noProof/>
            <w:lang w:val="zh-TW"/>
          </w:rPr>
          <w:t>3</w:t>
        </w:r>
        <w:r>
          <w:fldChar w:fldCharType="end"/>
        </w:r>
      </w:p>
    </w:sdtContent>
  </w:sdt>
  <w:p w:rsidR="00ED63B3" w:rsidRDefault="00ED6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E" w:rsidRDefault="008B4A6E" w:rsidP="009E2BB3">
      <w:r>
        <w:separator/>
      </w:r>
    </w:p>
  </w:footnote>
  <w:footnote w:type="continuationSeparator" w:id="0">
    <w:p w:rsidR="008B4A6E" w:rsidRDefault="008B4A6E" w:rsidP="009E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5C1"/>
    <w:multiLevelType w:val="hybridMultilevel"/>
    <w:tmpl w:val="9ABA3B0E"/>
    <w:lvl w:ilvl="0" w:tplc="6E52DEDE">
      <w:start w:val="1"/>
      <w:numFmt w:val="decimal"/>
      <w:suff w:val="nothing"/>
      <w:lvlText w:val="%1."/>
      <w:lvlJc w:val="left"/>
      <w:pPr>
        <w:ind w:left="510" w:hanging="226"/>
      </w:pPr>
      <w:rPr>
        <w:rFonts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 w15:restartNumberingAfterBreak="0">
    <w:nsid w:val="03933EE3"/>
    <w:multiLevelType w:val="multilevel"/>
    <w:tmpl w:val="8F2048D8"/>
    <w:lvl w:ilvl="0">
      <w:start w:val="1"/>
      <w:numFmt w:val="lowerLetter"/>
      <w:lvlText w:val="%1."/>
      <w:lvlJc w:val="left"/>
      <w:pPr>
        <w:ind w:left="1560" w:hanging="36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2" w15:restartNumberingAfterBreak="0">
    <w:nsid w:val="10C04848"/>
    <w:multiLevelType w:val="hybridMultilevel"/>
    <w:tmpl w:val="0B225E92"/>
    <w:lvl w:ilvl="0" w:tplc="BD4C9B16">
      <w:start w:val="1"/>
      <w:numFmt w:val="decimal"/>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 w15:restartNumberingAfterBreak="0">
    <w:nsid w:val="19E10D74"/>
    <w:multiLevelType w:val="hybridMultilevel"/>
    <w:tmpl w:val="334EBF92"/>
    <w:lvl w:ilvl="0" w:tplc="8D0EBE38">
      <w:start w:val="1"/>
      <w:numFmt w:val="taiwaneseCountingThousand"/>
      <w:suff w:val="nothing"/>
      <w:lvlText w:val="%1、"/>
      <w:lvlJc w:val="left"/>
      <w:pPr>
        <w:ind w:left="454" w:hanging="454"/>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5B10A3"/>
    <w:multiLevelType w:val="hybridMultilevel"/>
    <w:tmpl w:val="1ED06824"/>
    <w:lvl w:ilvl="0" w:tplc="8DF44CD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250CC7"/>
    <w:multiLevelType w:val="hybridMultilevel"/>
    <w:tmpl w:val="766A2E18"/>
    <w:lvl w:ilvl="0" w:tplc="0FAA587E">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0700CA"/>
    <w:multiLevelType w:val="hybridMultilevel"/>
    <w:tmpl w:val="C1E27174"/>
    <w:lvl w:ilvl="0" w:tplc="6008A6B4">
      <w:start w:val="1"/>
      <w:numFmt w:val="decimal"/>
      <w:suff w:val="nothing"/>
      <w:lvlText w:val="%1."/>
      <w:lvlJc w:val="left"/>
      <w:pPr>
        <w:ind w:left="340" w:hanging="113"/>
      </w:pPr>
      <w:rPr>
        <w:rFonts w:hint="eastAsia"/>
      </w:rPr>
    </w:lvl>
    <w:lvl w:ilvl="1" w:tplc="04090019">
      <w:start w:val="1"/>
      <w:numFmt w:val="ideographTraditional"/>
      <w:lvlText w:val="%2、"/>
      <w:lvlJc w:val="left"/>
      <w:pPr>
        <w:ind w:left="1641" w:hanging="480"/>
      </w:pPr>
    </w:lvl>
    <w:lvl w:ilvl="2" w:tplc="0409001B">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7" w15:restartNumberingAfterBreak="0">
    <w:nsid w:val="32506764"/>
    <w:multiLevelType w:val="hybridMultilevel"/>
    <w:tmpl w:val="F066F7D6"/>
    <w:lvl w:ilvl="0" w:tplc="7CC40F78">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CA7EE0"/>
    <w:multiLevelType w:val="hybridMultilevel"/>
    <w:tmpl w:val="EF8A1E34"/>
    <w:lvl w:ilvl="0" w:tplc="C7D6F8B0">
      <w:start w:val="1"/>
      <w:numFmt w:val="taiwaneseCountingThousand"/>
      <w:suff w:val="nothing"/>
      <w:lvlText w:val="%1、"/>
      <w:lvlJc w:val="left"/>
      <w:pPr>
        <w:ind w:left="480" w:hanging="480"/>
      </w:pPr>
      <w:rPr>
        <w:rFonts w:hint="eastAsia"/>
        <w:b w:val="0"/>
      </w:rPr>
    </w:lvl>
    <w:lvl w:ilvl="1" w:tplc="6660D5F0">
      <w:start w:val="1"/>
      <w:numFmt w:val="decimal"/>
      <w:suff w:val="nothing"/>
      <w:lvlText w:val="%2."/>
      <w:lvlJc w:val="left"/>
      <w:pPr>
        <w:ind w:left="567" w:hanging="34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9E43D9"/>
    <w:multiLevelType w:val="hybridMultilevel"/>
    <w:tmpl w:val="5790A0EE"/>
    <w:lvl w:ilvl="0" w:tplc="8DF44CD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1D7AA8"/>
    <w:multiLevelType w:val="hybridMultilevel"/>
    <w:tmpl w:val="DCBEFC7A"/>
    <w:lvl w:ilvl="0" w:tplc="67F0D180">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1" w15:restartNumberingAfterBreak="0">
    <w:nsid w:val="5D084848"/>
    <w:multiLevelType w:val="hybridMultilevel"/>
    <w:tmpl w:val="80DA9356"/>
    <w:lvl w:ilvl="0" w:tplc="881C2DEE">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15:restartNumberingAfterBreak="0">
    <w:nsid w:val="600D0B80"/>
    <w:multiLevelType w:val="hybridMultilevel"/>
    <w:tmpl w:val="BDE8EC76"/>
    <w:lvl w:ilvl="0" w:tplc="614AEA80">
      <w:start w:val="1"/>
      <w:numFmt w:val="taiwaneseCountingThousand"/>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3" w15:restartNumberingAfterBreak="0">
    <w:nsid w:val="61E00B39"/>
    <w:multiLevelType w:val="hybridMultilevel"/>
    <w:tmpl w:val="489AC522"/>
    <w:lvl w:ilvl="0" w:tplc="CCD0DABE">
      <w:start w:val="1"/>
      <w:numFmt w:val="decimal"/>
      <w:suff w:val="nothing"/>
      <w:lvlText w:val="%1."/>
      <w:lvlJc w:val="left"/>
      <w:pPr>
        <w:ind w:left="454" w:hanging="227"/>
      </w:pPr>
      <w:rPr>
        <w:rFonts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4" w15:restartNumberingAfterBreak="0">
    <w:nsid w:val="762A6C04"/>
    <w:multiLevelType w:val="hybridMultilevel"/>
    <w:tmpl w:val="D75213B8"/>
    <w:lvl w:ilvl="0" w:tplc="39F6215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1"/>
  </w:num>
  <w:num w:numId="3">
    <w:abstractNumId w:val="8"/>
  </w:num>
  <w:num w:numId="4">
    <w:abstractNumId w:val="10"/>
  </w:num>
  <w:num w:numId="5">
    <w:abstractNumId w:val="4"/>
  </w:num>
  <w:num w:numId="6">
    <w:abstractNumId w:val="0"/>
  </w:num>
  <w:num w:numId="7">
    <w:abstractNumId w:val="13"/>
  </w:num>
  <w:num w:numId="8">
    <w:abstractNumId w:val="14"/>
  </w:num>
  <w:num w:numId="9">
    <w:abstractNumId w:val="5"/>
  </w:num>
  <w:num w:numId="10">
    <w:abstractNumId w:val="9"/>
  </w:num>
  <w:num w:numId="11">
    <w:abstractNumId w:val="11"/>
  </w:num>
  <w:num w:numId="12">
    <w:abstractNumId w:val="7"/>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95"/>
    <w:rsid w:val="00023891"/>
    <w:rsid w:val="0005025F"/>
    <w:rsid w:val="0007062C"/>
    <w:rsid w:val="000A5CFD"/>
    <w:rsid w:val="000E2347"/>
    <w:rsid w:val="000F69AD"/>
    <w:rsid w:val="00100E2A"/>
    <w:rsid w:val="001149CA"/>
    <w:rsid w:val="001230DA"/>
    <w:rsid w:val="001362E1"/>
    <w:rsid w:val="00167E1D"/>
    <w:rsid w:val="00192137"/>
    <w:rsid w:val="0019495C"/>
    <w:rsid w:val="00266DF7"/>
    <w:rsid w:val="00273389"/>
    <w:rsid w:val="002824F4"/>
    <w:rsid w:val="002D1BF9"/>
    <w:rsid w:val="002D5935"/>
    <w:rsid w:val="00312B95"/>
    <w:rsid w:val="00313C3A"/>
    <w:rsid w:val="00323153"/>
    <w:rsid w:val="00395973"/>
    <w:rsid w:val="003B006D"/>
    <w:rsid w:val="003F3D94"/>
    <w:rsid w:val="004008B1"/>
    <w:rsid w:val="00437EAB"/>
    <w:rsid w:val="00442DC4"/>
    <w:rsid w:val="00471ED6"/>
    <w:rsid w:val="0049038B"/>
    <w:rsid w:val="0052668F"/>
    <w:rsid w:val="00540059"/>
    <w:rsid w:val="00582294"/>
    <w:rsid w:val="00584DDF"/>
    <w:rsid w:val="005A51CD"/>
    <w:rsid w:val="005E7C1C"/>
    <w:rsid w:val="00635DF6"/>
    <w:rsid w:val="00675750"/>
    <w:rsid w:val="006A4060"/>
    <w:rsid w:val="006E529A"/>
    <w:rsid w:val="006F21D1"/>
    <w:rsid w:val="00704CDB"/>
    <w:rsid w:val="007210F3"/>
    <w:rsid w:val="00732AF2"/>
    <w:rsid w:val="00737455"/>
    <w:rsid w:val="00752D36"/>
    <w:rsid w:val="00776CEB"/>
    <w:rsid w:val="00801D53"/>
    <w:rsid w:val="00877796"/>
    <w:rsid w:val="008A55A0"/>
    <w:rsid w:val="008B4A6E"/>
    <w:rsid w:val="008B65AE"/>
    <w:rsid w:val="008B6936"/>
    <w:rsid w:val="008E30A6"/>
    <w:rsid w:val="00923C31"/>
    <w:rsid w:val="0092501B"/>
    <w:rsid w:val="00961EAC"/>
    <w:rsid w:val="009800BF"/>
    <w:rsid w:val="009A1424"/>
    <w:rsid w:val="009E2BB3"/>
    <w:rsid w:val="00A12D61"/>
    <w:rsid w:val="00A20E0C"/>
    <w:rsid w:val="00A21966"/>
    <w:rsid w:val="00A9654D"/>
    <w:rsid w:val="00AA0A89"/>
    <w:rsid w:val="00AC6C97"/>
    <w:rsid w:val="00B40808"/>
    <w:rsid w:val="00BB4578"/>
    <w:rsid w:val="00BB717A"/>
    <w:rsid w:val="00C17634"/>
    <w:rsid w:val="00C34EC4"/>
    <w:rsid w:val="00C740B7"/>
    <w:rsid w:val="00CD6918"/>
    <w:rsid w:val="00CE570E"/>
    <w:rsid w:val="00CF711C"/>
    <w:rsid w:val="00D444D3"/>
    <w:rsid w:val="00D47FC8"/>
    <w:rsid w:val="00D86318"/>
    <w:rsid w:val="00DF042D"/>
    <w:rsid w:val="00E114D4"/>
    <w:rsid w:val="00E12F17"/>
    <w:rsid w:val="00E232A6"/>
    <w:rsid w:val="00E27319"/>
    <w:rsid w:val="00E45BEF"/>
    <w:rsid w:val="00E515D3"/>
    <w:rsid w:val="00E60EC1"/>
    <w:rsid w:val="00E95706"/>
    <w:rsid w:val="00EA73BD"/>
    <w:rsid w:val="00EB0B44"/>
    <w:rsid w:val="00ED63B3"/>
    <w:rsid w:val="00FB580D"/>
    <w:rsid w:val="00FC4F01"/>
    <w:rsid w:val="00FD1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7F437-2D38-4A36-91D4-8535C6F2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B95"/>
    <w:pPr>
      <w:ind w:leftChars="200" w:left="480"/>
    </w:pPr>
  </w:style>
  <w:style w:type="character" w:styleId="a4">
    <w:name w:val="Hyperlink"/>
    <w:basedOn w:val="a0"/>
    <w:uiPriority w:val="99"/>
    <w:unhideWhenUsed/>
    <w:rsid w:val="00AA0A89"/>
    <w:rPr>
      <w:color w:val="0000FF"/>
      <w:u w:val="single"/>
    </w:rPr>
  </w:style>
  <w:style w:type="character" w:customStyle="1" w:styleId="UnresolvedMention">
    <w:name w:val="Unresolved Mention"/>
    <w:basedOn w:val="a0"/>
    <w:uiPriority w:val="99"/>
    <w:semiHidden/>
    <w:unhideWhenUsed/>
    <w:rsid w:val="00AA0A89"/>
    <w:rPr>
      <w:color w:val="605E5C"/>
      <w:shd w:val="clear" w:color="auto" w:fill="E1DFDD"/>
    </w:rPr>
  </w:style>
  <w:style w:type="paragraph" w:styleId="a5">
    <w:name w:val="header"/>
    <w:basedOn w:val="a"/>
    <w:link w:val="a6"/>
    <w:uiPriority w:val="99"/>
    <w:unhideWhenUsed/>
    <w:rsid w:val="009E2BB3"/>
    <w:pPr>
      <w:tabs>
        <w:tab w:val="center" w:pos="4153"/>
        <w:tab w:val="right" w:pos="8306"/>
      </w:tabs>
      <w:snapToGrid w:val="0"/>
    </w:pPr>
    <w:rPr>
      <w:sz w:val="20"/>
      <w:szCs w:val="20"/>
    </w:rPr>
  </w:style>
  <w:style w:type="character" w:customStyle="1" w:styleId="a6">
    <w:name w:val="頁首 字元"/>
    <w:basedOn w:val="a0"/>
    <w:link w:val="a5"/>
    <w:uiPriority w:val="99"/>
    <w:rsid w:val="009E2BB3"/>
    <w:rPr>
      <w:sz w:val="20"/>
      <w:szCs w:val="20"/>
    </w:rPr>
  </w:style>
  <w:style w:type="paragraph" w:styleId="a7">
    <w:name w:val="footer"/>
    <w:basedOn w:val="a"/>
    <w:link w:val="a8"/>
    <w:uiPriority w:val="99"/>
    <w:unhideWhenUsed/>
    <w:rsid w:val="009E2BB3"/>
    <w:pPr>
      <w:tabs>
        <w:tab w:val="center" w:pos="4153"/>
        <w:tab w:val="right" w:pos="8306"/>
      </w:tabs>
      <w:snapToGrid w:val="0"/>
    </w:pPr>
    <w:rPr>
      <w:sz w:val="20"/>
      <w:szCs w:val="20"/>
    </w:rPr>
  </w:style>
  <w:style w:type="character" w:customStyle="1" w:styleId="a8">
    <w:name w:val="頁尾 字元"/>
    <w:basedOn w:val="a0"/>
    <w:link w:val="a7"/>
    <w:uiPriority w:val="99"/>
    <w:rsid w:val="009E2BB3"/>
    <w:rPr>
      <w:sz w:val="20"/>
      <w:szCs w:val="20"/>
    </w:rPr>
  </w:style>
  <w:style w:type="table" w:styleId="a9">
    <w:name w:val="Table Grid"/>
    <w:basedOn w:val="a1"/>
    <w:uiPriority w:val="59"/>
    <w:rsid w:val="00A2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UVUl9xezw&amp;list=PL54kqarSdldiwUPj9t7Hq686W5IybVx6G&amp;index=2&amp;t=4s" TargetMode="External"/><Relationship Id="rId3" Type="http://schemas.openxmlformats.org/officeDocument/2006/relationships/settings" Target="settings.xml"/><Relationship Id="rId7" Type="http://schemas.openxmlformats.org/officeDocument/2006/relationships/hyperlink" Target="https://forms.gle/uXShU2f6o1nYKr4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蔡明哲</dc:creator>
  <cp:keywords/>
  <dc:description/>
  <cp:lastModifiedBy>葉楨菱</cp:lastModifiedBy>
  <cp:revision>3</cp:revision>
  <dcterms:created xsi:type="dcterms:W3CDTF">2022-11-15T03:06:00Z</dcterms:created>
  <dcterms:modified xsi:type="dcterms:W3CDTF">2022-11-15T03:07:00Z</dcterms:modified>
</cp:coreProperties>
</file>