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FE" w:rsidRPr="00384DFE" w:rsidRDefault="00384DFE" w:rsidP="00384DFE">
      <w:pPr>
        <w:rPr>
          <w:rFonts w:ascii="標楷體" w:eastAsia="標楷體" w:hAnsi="標楷體" w:hint="eastAsia"/>
        </w:rPr>
      </w:pPr>
      <w:r w:rsidRPr="00384DFE">
        <w:rPr>
          <w:rFonts w:ascii="標楷體" w:eastAsia="標楷體" w:hAnsi="標楷體" w:hint="eastAsia"/>
        </w:rPr>
        <w:t>(一)108年度房屋稅網路有獎徵答：</w:t>
      </w:r>
    </w:p>
    <w:p w:rsidR="00384DFE" w:rsidRPr="00384DFE" w:rsidRDefault="00384DFE" w:rsidP="00384DFE">
      <w:pPr>
        <w:rPr>
          <w:rFonts w:ascii="標楷體" w:eastAsia="標楷體" w:hAnsi="標楷體" w:hint="eastAsia"/>
        </w:rPr>
      </w:pPr>
      <w:r w:rsidRPr="00384DFE">
        <w:rPr>
          <w:rFonts w:ascii="標楷體" w:eastAsia="標楷體" w:hAnsi="標楷體" w:hint="eastAsia"/>
        </w:rPr>
        <w:t>１、活動期間：108年5月1日至108年5月31日</w:t>
      </w:r>
    </w:p>
    <w:p w:rsidR="00384DFE" w:rsidRPr="00384DFE" w:rsidRDefault="00384DFE" w:rsidP="00384DFE">
      <w:pPr>
        <w:rPr>
          <w:rFonts w:ascii="標楷體" w:eastAsia="標楷體" w:hAnsi="標楷體" w:hint="eastAsia"/>
        </w:rPr>
      </w:pPr>
      <w:r w:rsidRPr="00384DFE">
        <w:rPr>
          <w:rFonts w:ascii="標楷體" w:eastAsia="標楷體" w:hAnsi="標楷體" w:hint="eastAsia"/>
        </w:rPr>
        <w:t>２、活動資格：全國國民(社會人士組)與本縣國中、小學</w:t>
      </w:r>
    </w:p>
    <w:p w:rsidR="00384DFE" w:rsidRPr="00384DFE" w:rsidRDefault="00384DFE" w:rsidP="00384DFE">
      <w:pPr>
        <w:ind w:firstLineChars="200" w:firstLine="480"/>
        <w:rPr>
          <w:rFonts w:ascii="標楷體" w:eastAsia="標楷體" w:hAnsi="標楷體" w:hint="eastAsia"/>
        </w:rPr>
      </w:pPr>
      <w:r w:rsidRPr="00384DFE">
        <w:rPr>
          <w:rFonts w:ascii="標楷體" w:eastAsia="標楷體" w:hAnsi="標楷體" w:hint="eastAsia"/>
        </w:rPr>
        <w:t>生(學生組)</w:t>
      </w:r>
    </w:p>
    <w:p w:rsidR="00384DFE" w:rsidRPr="00384DFE" w:rsidRDefault="00384DFE" w:rsidP="00384DFE">
      <w:pPr>
        <w:rPr>
          <w:rFonts w:ascii="標楷體" w:eastAsia="標楷體" w:hAnsi="標楷體" w:hint="eastAsia"/>
        </w:rPr>
      </w:pPr>
      <w:r w:rsidRPr="00384DFE">
        <w:rPr>
          <w:rFonts w:ascii="標楷體" w:eastAsia="標楷體" w:hAnsi="標楷體" w:hint="eastAsia"/>
        </w:rPr>
        <w:t>３、活動方式：本局官網(https：//cyhtax.cyhg.gov.tw)</w:t>
      </w:r>
    </w:p>
    <w:p w:rsidR="00384DFE" w:rsidRPr="00384DFE" w:rsidRDefault="00384DFE" w:rsidP="00384DFE">
      <w:pPr>
        <w:ind w:firstLineChars="250" w:firstLine="600"/>
        <w:rPr>
          <w:rFonts w:ascii="標楷體" w:eastAsia="標楷體" w:hAnsi="標楷體" w:hint="eastAsia"/>
        </w:rPr>
      </w:pPr>
      <w:r w:rsidRPr="00384DFE">
        <w:rPr>
          <w:rFonts w:ascii="標楷體" w:eastAsia="標楷體" w:hAnsi="標楷體" w:hint="eastAsia"/>
        </w:rPr>
        <w:t>/宣導園地/有獎徵答(分為社會人士組與學生組)，點</w:t>
      </w:r>
    </w:p>
    <w:p w:rsidR="00384DFE" w:rsidRPr="00384DFE" w:rsidRDefault="00384DFE" w:rsidP="00384DFE">
      <w:pPr>
        <w:ind w:firstLineChars="200" w:firstLine="480"/>
        <w:rPr>
          <w:rFonts w:ascii="標楷體" w:eastAsia="標楷體" w:hAnsi="標楷體" w:hint="eastAsia"/>
        </w:rPr>
      </w:pPr>
      <w:r w:rsidRPr="00384DFE">
        <w:rPr>
          <w:rFonts w:ascii="標楷體" w:eastAsia="標楷體" w:hAnsi="標楷體" w:hint="eastAsia"/>
        </w:rPr>
        <w:t>選「我要參加」即可。</w:t>
      </w:r>
    </w:p>
    <w:p w:rsidR="00384DFE" w:rsidRPr="00384DFE" w:rsidRDefault="00384DFE" w:rsidP="00384DFE">
      <w:pPr>
        <w:rPr>
          <w:rFonts w:ascii="標楷體" w:eastAsia="標楷體" w:hAnsi="標楷體" w:hint="eastAsia"/>
        </w:rPr>
      </w:pPr>
      <w:r w:rsidRPr="00384DFE">
        <w:rPr>
          <w:rFonts w:ascii="標楷體" w:eastAsia="標楷體" w:hAnsi="標楷體" w:hint="eastAsia"/>
        </w:rPr>
        <w:t>４、活動內容：</w:t>
      </w:r>
    </w:p>
    <w:p w:rsidR="00384DFE" w:rsidRPr="00384DFE" w:rsidRDefault="00384DFE" w:rsidP="00384DFE">
      <w:pPr>
        <w:ind w:firstLineChars="150" w:firstLine="360"/>
        <w:rPr>
          <w:rFonts w:ascii="標楷體" w:eastAsia="標楷體" w:hAnsi="標楷體" w:hint="eastAsia"/>
        </w:rPr>
      </w:pPr>
      <w:r w:rsidRPr="00384DFE">
        <w:rPr>
          <w:rFonts w:ascii="標楷體" w:eastAsia="標楷體" w:hAnsi="標楷體" w:hint="eastAsia"/>
        </w:rPr>
        <w:t>(１)本次社會人士組有獎徵答題目共計10題，每人限參</w:t>
      </w:r>
    </w:p>
    <w:p w:rsidR="00341BD9" w:rsidRPr="00384DFE" w:rsidRDefault="00384DFE" w:rsidP="00384DFE">
      <w:pPr>
        <w:ind w:firstLineChars="350" w:firstLine="840"/>
        <w:rPr>
          <w:rFonts w:ascii="標楷體" w:eastAsia="標楷體" w:hAnsi="標楷體"/>
        </w:rPr>
      </w:pPr>
      <w:r w:rsidRPr="00384DFE">
        <w:rPr>
          <w:rFonts w:ascii="標楷體" w:eastAsia="標楷體" w:hAnsi="標楷體" w:hint="eastAsia"/>
        </w:rPr>
        <w:t>加1次，全數答對者可參加抽獎，抽出30名幸運民</w:t>
      </w:r>
    </w:p>
    <w:p w:rsidR="00384DFE" w:rsidRPr="00384DFE" w:rsidRDefault="00384DFE" w:rsidP="00384DFE">
      <w:pPr>
        <w:ind w:firstLineChars="350" w:firstLine="840"/>
        <w:rPr>
          <w:rFonts w:ascii="標楷體" w:eastAsia="標楷體" w:hAnsi="標楷體" w:hint="eastAsia"/>
        </w:rPr>
      </w:pPr>
      <w:r w:rsidRPr="00384DFE">
        <w:rPr>
          <w:rFonts w:ascii="標楷體" w:eastAsia="標楷體" w:hAnsi="標楷體" w:hint="eastAsia"/>
        </w:rPr>
        <w:t>眾，各可獲得500元禮券乙份。</w:t>
      </w:r>
    </w:p>
    <w:p w:rsidR="00384DFE" w:rsidRPr="00384DFE" w:rsidRDefault="00384DFE" w:rsidP="00384DFE">
      <w:pPr>
        <w:ind w:firstLineChars="150" w:firstLine="360"/>
        <w:rPr>
          <w:rFonts w:ascii="標楷體" w:eastAsia="標楷體" w:hAnsi="標楷體" w:hint="eastAsia"/>
        </w:rPr>
      </w:pPr>
      <w:r w:rsidRPr="00384DFE">
        <w:rPr>
          <w:rFonts w:ascii="標楷體" w:eastAsia="標楷體" w:hAnsi="標楷體" w:hint="eastAsia"/>
        </w:rPr>
        <w:t>(２)本次學生組有獎徵答，每人限參加1次，全數答對</w:t>
      </w:r>
    </w:p>
    <w:p w:rsidR="00384DFE" w:rsidRPr="00384DFE" w:rsidRDefault="00384DFE" w:rsidP="00384DFE">
      <w:pPr>
        <w:ind w:firstLineChars="350" w:firstLine="840"/>
        <w:rPr>
          <w:rFonts w:ascii="標楷體" w:eastAsia="標楷體" w:hAnsi="標楷體" w:hint="eastAsia"/>
        </w:rPr>
      </w:pPr>
      <w:r w:rsidRPr="00384DFE">
        <w:rPr>
          <w:rFonts w:ascii="標楷體" w:eastAsia="標楷體" w:hAnsi="標楷體" w:hint="eastAsia"/>
        </w:rPr>
        <w:t>者可參加抽獎，抽出10名幸運學生，各可獲得300</w:t>
      </w:r>
    </w:p>
    <w:p w:rsidR="00384DFE" w:rsidRPr="00384DFE" w:rsidRDefault="00384DFE" w:rsidP="00384DFE">
      <w:pPr>
        <w:ind w:firstLineChars="350" w:firstLine="840"/>
        <w:rPr>
          <w:rFonts w:ascii="標楷體" w:eastAsia="標楷體" w:hAnsi="標楷體" w:hint="eastAsia"/>
        </w:rPr>
      </w:pPr>
      <w:r w:rsidRPr="00384DFE">
        <w:rPr>
          <w:rFonts w:ascii="標楷體" w:eastAsia="標楷體" w:hAnsi="標楷體" w:hint="eastAsia"/>
        </w:rPr>
        <w:t>元禮券乙份，請各校老師協助通知或教導學生共同</w:t>
      </w:r>
    </w:p>
    <w:p w:rsidR="00384DFE" w:rsidRPr="00384DFE" w:rsidRDefault="00384DFE" w:rsidP="00384DFE">
      <w:pPr>
        <w:ind w:firstLineChars="350" w:firstLine="840"/>
        <w:rPr>
          <w:rFonts w:ascii="標楷體" w:eastAsia="標楷體" w:hAnsi="標楷體" w:hint="eastAsia"/>
        </w:rPr>
      </w:pPr>
      <w:r w:rsidRPr="00384DFE">
        <w:rPr>
          <w:rFonts w:ascii="標楷體" w:eastAsia="標楷體" w:hAnsi="標楷體" w:hint="eastAsia"/>
        </w:rPr>
        <w:t>參與活動。</w:t>
      </w:r>
    </w:p>
    <w:p w:rsidR="00384DFE" w:rsidRPr="00384DFE" w:rsidRDefault="00384DFE" w:rsidP="00384DFE">
      <w:pPr>
        <w:rPr>
          <w:rFonts w:ascii="標楷體" w:eastAsia="標楷體" w:hAnsi="標楷體" w:hint="eastAsia"/>
        </w:rPr>
      </w:pPr>
      <w:r w:rsidRPr="00384DFE">
        <w:rPr>
          <w:rFonts w:ascii="標楷體" w:eastAsia="標楷體" w:hAnsi="標楷體" w:hint="eastAsia"/>
        </w:rPr>
        <w:t>(二)行動支付繳納108年房屋稅：</w:t>
      </w:r>
    </w:p>
    <w:p w:rsidR="00384DFE" w:rsidRPr="00384DFE" w:rsidRDefault="00384DFE" w:rsidP="00384DFE">
      <w:pPr>
        <w:rPr>
          <w:rFonts w:ascii="標楷體" w:eastAsia="標楷體" w:hAnsi="標楷體" w:hint="eastAsia"/>
        </w:rPr>
      </w:pPr>
      <w:r w:rsidRPr="00384DFE">
        <w:rPr>
          <w:rFonts w:ascii="標楷體" w:eastAsia="標楷體" w:hAnsi="標楷體" w:hint="eastAsia"/>
        </w:rPr>
        <w:t>１、活動期間：108年5月1日至108年5月31日24時</w:t>
      </w:r>
      <w:bookmarkStart w:id="0" w:name="_GoBack"/>
      <w:bookmarkEnd w:id="0"/>
    </w:p>
    <w:p w:rsidR="00384DFE" w:rsidRPr="00384DFE" w:rsidRDefault="00384DFE" w:rsidP="00384DFE">
      <w:pPr>
        <w:rPr>
          <w:rFonts w:ascii="標楷體" w:eastAsia="標楷體" w:hAnsi="標楷體" w:hint="eastAsia"/>
        </w:rPr>
      </w:pPr>
      <w:r w:rsidRPr="00384DFE">
        <w:rPr>
          <w:rFonts w:ascii="標楷體" w:eastAsia="標楷體" w:hAnsi="標楷體" w:hint="eastAsia"/>
        </w:rPr>
        <w:t>２、活動資格：以行動支付工具繳納嘉義縣108年定期開徵</w:t>
      </w:r>
    </w:p>
    <w:p w:rsidR="00384DFE" w:rsidRPr="00384DFE" w:rsidRDefault="00384DFE" w:rsidP="00384DFE">
      <w:pPr>
        <w:ind w:firstLineChars="200" w:firstLine="480"/>
        <w:rPr>
          <w:rFonts w:ascii="標楷體" w:eastAsia="標楷體" w:hAnsi="標楷體" w:hint="eastAsia"/>
        </w:rPr>
      </w:pPr>
      <w:r w:rsidRPr="00384DFE">
        <w:rPr>
          <w:rFonts w:ascii="標楷體" w:eastAsia="標楷體" w:hAnsi="標楷體" w:hint="eastAsia"/>
        </w:rPr>
        <w:t>的房屋稅納稅義務人。</w:t>
      </w:r>
    </w:p>
    <w:p w:rsidR="00384DFE" w:rsidRPr="00384DFE" w:rsidRDefault="00384DFE" w:rsidP="00384DFE">
      <w:pPr>
        <w:rPr>
          <w:rFonts w:ascii="標楷體" w:eastAsia="標楷體" w:hAnsi="標楷體" w:hint="eastAsia"/>
        </w:rPr>
      </w:pPr>
      <w:r w:rsidRPr="00384DFE">
        <w:rPr>
          <w:rFonts w:ascii="標楷體" w:eastAsia="標楷體" w:hAnsi="標楷體" w:hint="eastAsia"/>
        </w:rPr>
        <w:t>３、活動方式：使用「台灣Pay」、「ezPay簡單付」及「i</w:t>
      </w:r>
    </w:p>
    <w:p w:rsidR="00384DFE" w:rsidRPr="00384DFE" w:rsidRDefault="00384DFE" w:rsidP="00384DFE">
      <w:pPr>
        <w:ind w:firstLineChars="200" w:firstLine="480"/>
        <w:rPr>
          <w:rFonts w:ascii="標楷體" w:eastAsia="標楷體" w:hAnsi="標楷體" w:hint="eastAsia"/>
        </w:rPr>
      </w:pPr>
      <w:r w:rsidRPr="00384DFE">
        <w:rPr>
          <w:rFonts w:ascii="標楷體" w:eastAsia="標楷體" w:hAnsi="標楷體" w:hint="eastAsia"/>
        </w:rPr>
        <w:t>繳費」行動支付APP完成繳稅，即可參加抽獎，5,000</w:t>
      </w:r>
    </w:p>
    <w:p w:rsidR="00384DFE" w:rsidRPr="00384DFE" w:rsidRDefault="00384DFE" w:rsidP="00384DFE">
      <w:pPr>
        <w:ind w:firstLineChars="200" w:firstLine="480"/>
        <w:rPr>
          <w:rFonts w:ascii="標楷體" w:eastAsia="標楷體" w:hAnsi="標楷體"/>
        </w:rPr>
      </w:pPr>
      <w:r w:rsidRPr="00384DFE">
        <w:rPr>
          <w:rFonts w:ascii="標楷體" w:eastAsia="標楷體" w:hAnsi="標楷體" w:hint="eastAsia"/>
        </w:rPr>
        <w:t>元禮券1名、2,500元2名、500元20名。</w:t>
      </w:r>
    </w:p>
    <w:p w:rsidR="00384DFE" w:rsidRPr="00384DFE" w:rsidRDefault="00384DFE" w:rsidP="00384DFE">
      <w:pPr>
        <w:rPr>
          <w:rFonts w:ascii="標楷體" w:eastAsia="標楷體" w:hAnsi="標楷體"/>
        </w:rPr>
      </w:pPr>
    </w:p>
    <w:p w:rsidR="00384DFE" w:rsidRPr="00384DFE" w:rsidRDefault="00384DFE" w:rsidP="00384DFE">
      <w:pPr>
        <w:rPr>
          <w:rFonts w:ascii="標楷體" w:eastAsia="標楷體" w:hAnsi="標楷體" w:hint="eastAsia"/>
        </w:rPr>
      </w:pPr>
      <w:r w:rsidRPr="00384DFE">
        <w:rPr>
          <w:rFonts w:ascii="標楷體" w:eastAsia="標楷體" w:hAnsi="標楷體" w:hint="eastAsia"/>
        </w:rPr>
        <w:t>(詳細內容可參見官網 https://cyhtax.cyhg.gov.tw/)</w:t>
      </w:r>
    </w:p>
    <w:p w:rsidR="00384DFE" w:rsidRPr="00384DFE" w:rsidRDefault="00384DFE" w:rsidP="00384DFE">
      <w:pPr>
        <w:rPr>
          <w:rFonts w:ascii="標楷體" w:eastAsia="標楷體" w:hAnsi="標楷體" w:hint="eastAsia"/>
        </w:rPr>
      </w:pPr>
      <w:r w:rsidRPr="00384DFE">
        <w:rPr>
          <w:rFonts w:ascii="標楷體" w:eastAsia="標楷體" w:hAnsi="標楷體" w:hint="eastAsia"/>
        </w:rPr>
        <w:t>(一)宣傳內容1：「108年房屋稅將於5月1日開徵! 請於5月31</w:t>
      </w:r>
    </w:p>
    <w:p w:rsidR="00384DFE" w:rsidRPr="00384DFE" w:rsidRDefault="00384DFE" w:rsidP="00384DFE">
      <w:pPr>
        <w:ind w:firstLineChars="200" w:firstLine="480"/>
        <w:rPr>
          <w:rFonts w:ascii="標楷體" w:eastAsia="標楷體" w:hAnsi="標楷體" w:hint="eastAsia"/>
        </w:rPr>
      </w:pPr>
      <w:r w:rsidRPr="00384DFE">
        <w:rPr>
          <w:rFonts w:ascii="標楷體" w:eastAsia="標楷體" w:hAnsi="標楷體" w:hint="eastAsia"/>
        </w:rPr>
        <w:t>日前繳納，以保障您權益，嘉義縣財政稅務局關心您!」。</w:t>
      </w:r>
    </w:p>
    <w:p w:rsidR="00384DFE" w:rsidRPr="00384DFE" w:rsidRDefault="00384DFE" w:rsidP="00384DFE">
      <w:pPr>
        <w:rPr>
          <w:rFonts w:ascii="標楷體" w:eastAsia="標楷體" w:hAnsi="標楷體" w:hint="eastAsia"/>
        </w:rPr>
      </w:pPr>
      <w:r w:rsidRPr="00384DFE">
        <w:rPr>
          <w:rFonts w:ascii="標楷體" w:eastAsia="標楷體" w:hAnsi="標楷體" w:hint="eastAsia"/>
        </w:rPr>
        <w:t>(二)宣傳內容2：「108年房屋稅有獎徵答開始囉，價值500元</w:t>
      </w:r>
    </w:p>
    <w:p w:rsidR="00384DFE" w:rsidRPr="00384DFE" w:rsidRDefault="00384DFE" w:rsidP="00384DFE">
      <w:pPr>
        <w:ind w:firstLineChars="200" w:firstLine="480"/>
        <w:rPr>
          <w:rFonts w:ascii="標楷體" w:eastAsia="標楷體" w:hAnsi="標楷體" w:hint="eastAsia"/>
        </w:rPr>
      </w:pPr>
      <w:r w:rsidRPr="00384DFE">
        <w:rPr>
          <w:rFonts w:ascii="標楷體" w:eastAsia="標楷體" w:hAnsi="標楷體" w:hint="eastAsia"/>
        </w:rPr>
        <w:t>禮券等著您來拿，詳細內容請至嘉義縣財政稅務局官網</w:t>
      </w:r>
    </w:p>
    <w:p w:rsidR="00384DFE" w:rsidRPr="00384DFE" w:rsidRDefault="00384DFE" w:rsidP="00384DFE">
      <w:pPr>
        <w:ind w:firstLineChars="200" w:firstLine="480"/>
        <w:rPr>
          <w:rFonts w:ascii="標楷體" w:eastAsia="標楷體" w:hAnsi="標楷體" w:hint="eastAsia"/>
        </w:rPr>
      </w:pPr>
      <w:r w:rsidRPr="00384DFE">
        <w:rPr>
          <w:rFonts w:ascii="標楷體" w:eastAsia="標楷體" w:hAnsi="標楷體" w:hint="eastAsia"/>
        </w:rPr>
        <w:t>查詢。」</w:t>
      </w:r>
    </w:p>
    <w:p w:rsidR="00384DFE" w:rsidRPr="00384DFE" w:rsidRDefault="00384DFE" w:rsidP="00384DFE">
      <w:pPr>
        <w:rPr>
          <w:rFonts w:ascii="標楷體" w:eastAsia="標楷體" w:hAnsi="標楷體" w:hint="eastAsia"/>
        </w:rPr>
      </w:pPr>
      <w:r w:rsidRPr="00384DFE">
        <w:rPr>
          <w:rFonts w:ascii="標楷體" w:eastAsia="標楷體" w:hAnsi="標楷體" w:hint="eastAsia"/>
        </w:rPr>
        <w:t>(三)宣傳內容3：「嘉義縣的納稅義務人有福了，使用手機下</w:t>
      </w:r>
    </w:p>
    <w:p w:rsidR="00384DFE" w:rsidRPr="00384DFE" w:rsidRDefault="00384DFE" w:rsidP="00384DFE">
      <w:pPr>
        <w:ind w:firstLineChars="200" w:firstLine="480"/>
        <w:rPr>
          <w:rFonts w:ascii="標楷體" w:eastAsia="標楷體" w:hAnsi="標楷體" w:hint="eastAsia"/>
        </w:rPr>
      </w:pPr>
      <w:r w:rsidRPr="00384DFE">
        <w:rPr>
          <w:rFonts w:ascii="標楷體" w:eastAsia="標楷體" w:hAnsi="標楷體" w:hint="eastAsia"/>
        </w:rPr>
        <w:t>載「台灣Pay」、「ezPay簡單付」及「i繳費」行動支付</w:t>
      </w:r>
    </w:p>
    <w:p w:rsidR="00384DFE" w:rsidRPr="00384DFE" w:rsidRDefault="00384DFE" w:rsidP="00384DFE">
      <w:pPr>
        <w:ind w:firstLineChars="200" w:firstLine="480"/>
        <w:rPr>
          <w:rFonts w:ascii="標楷體" w:eastAsia="標楷體" w:hAnsi="標楷體" w:hint="eastAsia"/>
        </w:rPr>
      </w:pPr>
      <w:r w:rsidRPr="00384DFE">
        <w:rPr>
          <w:rFonts w:ascii="標楷體" w:eastAsia="標楷體" w:hAnsi="標楷體" w:hint="eastAsia"/>
        </w:rPr>
        <w:t>APP繳納本縣房屋稅，就可抽5,000元禮券，機會難得，</w:t>
      </w:r>
    </w:p>
    <w:p w:rsidR="00384DFE" w:rsidRPr="00384DFE" w:rsidRDefault="00384DFE" w:rsidP="00384DFE">
      <w:pPr>
        <w:ind w:firstLineChars="200" w:firstLine="480"/>
        <w:rPr>
          <w:rFonts w:ascii="標楷體" w:eastAsia="標楷體" w:hAnsi="標楷體" w:hint="eastAsia"/>
        </w:rPr>
      </w:pPr>
      <w:r w:rsidRPr="00384DFE">
        <w:rPr>
          <w:rFonts w:ascii="標楷體" w:eastAsia="標楷體" w:hAnsi="標楷體" w:hint="eastAsia"/>
        </w:rPr>
        <w:t>心動不如馬上行動!!」</w:t>
      </w:r>
    </w:p>
    <w:p w:rsidR="00384DFE" w:rsidRPr="00384DFE" w:rsidRDefault="00384DFE" w:rsidP="00384DFE">
      <w:pPr>
        <w:rPr>
          <w:rFonts w:ascii="標楷體" w:eastAsia="標楷體" w:hAnsi="標楷體"/>
        </w:rPr>
      </w:pPr>
      <w:r w:rsidRPr="00384DFE">
        <w:rPr>
          <w:rFonts w:ascii="標楷體" w:eastAsia="標楷體" w:hAnsi="標楷體" w:hint="eastAsia"/>
        </w:rPr>
        <w:t>(四)宣傳內容4：「嘉義縣財政稅務局設置2位納保官，如您</w:t>
      </w:r>
    </w:p>
    <w:p w:rsidR="00384DFE" w:rsidRPr="00384DFE" w:rsidRDefault="00384DFE" w:rsidP="00384DFE">
      <w:pPr>
        <w:ind w:firstLineChars="200" w:firstLine="480"/>
        <w:rPr>
          <w:rFonts w:ascii="標楷體" w:eastAsia="標楷體" w:hAnsi="標楷體" w:hint="eastAsia"/>
        </w:rPr>
      </w:pPr>
      <w:r w:rsidRPr="00384DFE">
        <w:rPr>
          <w:rFonts w:ascii="標楷體" w:eastAsia="標楷體" w:hAnsi="標楷體" w:hint="eastAsia"/>
        </w:rPr>
        <w:t>與稅捐稽徵機關發生稅捐爭議、認為權益受有損害時或</w:t>
      </w:r>
    </w:p>
    <w:p w:rsidR="00384DFE" w:rsidRPr="00384DFE" w:rsidRDefault="00384DFE" w:rsidP="00384DFE">
      <w:pPr>
        <w:ind w:firstLineChars="200" w:firstLine="480"/>
        <w:rPr>
          <w:rFonts w:ascii="標楷體" w:eastAsia="標楷體" w:hAnsi="標楷體" w:hint="eastAsia"/>
        </w:rPr>
      </w:pPr>
      <w:r w:rsidRPr="00384DFE">
        <w:rPr>
          <w:rFonts w:ascii="標楷體" w:eastAsia="標楷體" w:hAnsi="標楷體" w:hint="eastAsia"/>
        </w:rPr>
        <w:t>依法提起行政救濟時可請求本局納保官協助。嘉義縣財</w:t>
      </w:r>
    </w:p>
    <w:p w:rsidR="00384DFE" w:rsidRPr="00384DFE" w:rsidRDefault="00384DFE" w:rsidP="00384DFE">
      <w:pPr>
        <w:ind w:firstLineChars="200" w:firstLine="480"/>
        <w:rPr>
          <w:rFonts w:ascii="標楷體" w:eastAsia="標楷體" w:hAnsi="標楷體"/>
        </w:rPr>
      </w:pPr>
      <w:r w:rsidRPr="00384DFE">
        <w:rPr>
          <w:rFonts w:ascii="標楷體" w:eastAsia="標楷體" w:hAnsi="標楷體" w:hint="eastAsia"/>
        </w:rPr>
        <w:t>政稅務局關心您!!」</w:t>
      </w:r>
    </w:p>
    <w:sectPr w:rsidR="00384DFE" w:rsidRPr="00384D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FE"/>
    <w:rsid w:val="00341BD9"/>
    <w:rsid w:val="00384DFE"/>
    <w:rsid w:val="00B1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493D6-D2C6-463A-9446-FA199F4C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2019-05-01T07:12:00Z</dcterms:created>
  <dcterms:modified xsi:type="dcterms:W3CDTF">2019-05-01T07:12:00Z</dcterms:modified>
</cp:coreProperties>
</file>